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F1093A">
      <w:pPr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北京工商大学“反诈宣传大使”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推荐</w:t>
      </w:r>
      <w:r>
        <w:rPr>
          <w:rFonts w:hint="eastAsia" w:ascii="黑体" w:hAnsi="黑体" w:eastAsia="黑体"/>
          <w:sz w:val="36"/>
          <w:szCs w:val="36"/>
        </w:rPr>
        <w:t>表</w:t>
      </w:r>
    </w:p>
    <w:p w14:paraId="6BFBE5F0">
      <w:pPr>
        <w:jc w:val="center"/>
        <w:rPr>
          <w:rFonts w:ascii="方正公文小标宋" w:hAnsi="方正公文小标宋" w:eastAsia="方正公文小标宋"/>
          <w:sz w:val="24"/>
          <w:szCs w:val="24"/>
        </w:rPr>
      </w:pPr>
      <w:r>
        <w:rPr>
          <w:rFonts w:hint="eastAsia" w:ascii="方正公文小标宋" w:hAnsi="方正公文小标宋" w:eastAsia="方正公文小标宋"/>
          <w:sz w:val="24"/>
          <w:szCs w:val="24"/>
        </w:rPr>
        <w:t>（202</w:t>
      </w:r>
      <w:r>
        <w:rPr>
          <w:rFonts w:hint="eastAsia" w:ascii="方正公文小标宋" w:hAnsi="方正公文小标宋" w:eastAsia="方正公文小标宋"/>
          <w:sz w:val="24"/>
          <w:szCs w:val="24"/>
          <w:lang w:val="en-US" w:eastAsia="zh-CN"/>
        </w:rPr>
        <w:t>6</w:t>
      </w:r>
      <w:r>
        <w:rPr>
          <w:rFonts w:hint="eastAsia" w:ascii="方正公文小标宋" w:hAnsi="方正公文小标宋" w:eastAsia="方正公文小标宋"/>
          <w:sz w:val="24"/>
          <w:szCs w:val="24"/>
        </w:rPr>
        <w:t>-202</w:t>
      </w:r>
      <w:r>
        <w:rPr>
          <w:rFonts w:hint="eastAsia" w:ascii="方正公文小标宋" w:hAnsi="方正公文小标宋" w:eastAsia="方正公文小标宋"/>
          <w:sz w:val="24"/>
          <w:szCs w:val="24"/>
          <w:lang w:val="en-US" w:eastAsia="zh-CN"/>
        </w:rPr>
        <w:t>7</w:t>
      </w:r>
      <w:r>
        <w:rPr>
          <w:rFonts w:hint="eastAsia" w:ascii="方正公文小标宋" w:hAnsi="方正公文小标宋" w:eastAsia="方正公文小标宋"/>
          <w:sz w:val="24"/>
          <w:szCs w:val="24"/>
        </w:rPr>
        <w:t>学年）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2"/>
        <w:gridCol w:w="6"/>
        <w:gridCol w:w="1613"/>
        <w:gridCol w:w="2233"/>
        <w:gridCol w:w="2929"/>
      </w:tblGrid>
      <w:tr w14:paraId="60F96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562" w:type="dxa"/>
            <w:vAlign w:val="center"/>
          </w:tcPr>
          <w:p w14:paraId="39B1094C">
            <w:pPr>
              <w:spacing w:line="380" w:lineRule="exact"/>
              <w:jc w:val="center"/>
              <w:rPr>
                <w:rFonts w:ascii="方正粗黑宋简体" w:hAnsi="方正粗黑宋简体" w:eastAsia="方正粗黑宋简体"/>
                <w:sz w:val="24"/>
                <w:szCs w:val="24"/>
              </w:rPr>
            </w:pPr>
            <w:r>
              <w:rPr>
                <w:rFonts w:hint="eastAsia" w:ascii="方正粗黑宋简体" w:hAnsi="方正粗黑宋简体" w:eastAsia="方正粗黑宋简体"/>
                <w:sz w:val="24"/>
                <w:szCs w:val="24"/>
              </w:rPr>
              <w:t>姓名</w:t>
            </w:r>
          </w:p>
        </w:tc>
        <w:tc>
          <w:tcPr>
            <w:tcW w:w="1619" w:type="dxa"/>
            <w:gridSpan w:val="2"/>
            <w:vAlign w:val="center"/>
          </w:tcPr>
          <w:p w14:paraId="57BE6BAB">
            <w:pPr>
              <w:spacing w:line="380" w:lineRule="exact"/>
              <w:jc w:val="center"/>
              <w:rPr>
                <w:rFonts w:ascii="仿宋_GB2312" w:hAnsi="方正粗黑宋简体" w:eastAsia="仿宋_GB2312"/>
                <w:sz w:val="24"/>
                <w:szCs w:val="24"/>
              </w:rPr>
            </w:pPr>
          </w:p>
        </w:tc>
        <w:tc>
          <w:tcPr>
            <w:tcW w:w="2233" w:type="dxa"/>
            <w:vAlign w:val="center"/>
          </w:tcPr>
          <w:p w14:paraId="3F356EC4">
            <w:pPr>
              <w:spacing w:line="380" w:lineRule="exact"/>
              <w:jc w:val="center"/>
              <w:rPr>
                <w:rFonts w:ascii="方正粗黑宋简体" w:hAnsi="方正粗黑宋简体" w:eastAsia="方正粗黑宋简体"/>
                <w:sz w:val="24"/>
                <w:szCs w:val="24"/>
              </w:rPr>
            </w:pPr>
            <w:r>
              <w:rPr>
                <w:rFonts w:hint="eastAsia" w:ascii="方正粗黑宋简体" w:hAnsi="方正粗黑宋简体" w:eastAsia="方正粗黑宋简体"/>
                <w:sz w:val="24"/>
                <w:szCs w:val="24"/>
              </w:rPr>
              <w:t>学院</w:t>
            </w:r>
          </w:p>
        </w:tc>
        <w:tc>
          <w:tcPr>
            <w:tcW w:w="2929" w:type="dxa"/>
            <w:vAlign w:val="center"/>
          </w:tcPr>
          <w:p w14:paraId="7FE72167">
            <w:pPr>
              <w:spacing w:line="380" w:lineRule="exact"/>
              <w:jc w:val="center"/>
              <w:rPr>
                <w:rFonts w:ascii="仿宋_GB2312" w:hAnsi="方正粗黑宋简体" w:eastAsia="仿宋_GB2312"/>
                <w:sz w:val="24"/>
                <w:szCs w:val="24"/>
              </w:rPr>
            </w:pPr>
          </w:p>
        </w:tc>
      </w:tr>
      <w:tr w14:paraId="3395F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562" w:type="dxa"/>
            <w:vAlign w:val="center"/>
          </w:tcPr>
          <w:p w14:paraId="5A395369">
            <w:pPr>
              <w:spacing w:line="380" w:lineRule="exact"/>
              <w:jc w:val="center"/>
              <w:rPr>
                <w:rFonts w:ascii="方正粗黑宋简体" w:hAnsi="方正粗黑宋简体" w:eastAsia="方正粗黑宋简体"/>
                <w:sz w:val="24"/>
                <w:szCs w:val="24"/>
              </w:rPr>
            </w:pPr>
            <w:r>
              <w:rPr>
                <w:rFonts w:hint="eastAsia" w:ascii="方正粗黑宋简体" w:hAnsi="方正粗黑宋简体" w:eastAsia="方正粗黑宋简体"/>
                <w:sz w:val="24"/>
                <w:szCs w:val="24"/>
              </w:rPr>
              <w:t>学号</w:t>
            </w:r>
          </w:p>
        </w:tc>
        <w:tc>
          <w:tcPr>
            <w:tcW w:w="1619" w:type="dxa"/>
            <w:gridSpan w:val="2"/>
            <w:vAlign w:val="center"/>
          </w:tcPr>
          <w:p w14:paraId="6441B9E9">
            <w:pPr>
              <w:spacing w:line="380" w:lineRule="exact"/>
              <w:jc w:val="center"/>
              <w:rPr>
                <w:rFonts w:ascii="仿宋_GB2312" w:hAnsi="方正粗黑宋简体" w:eastAsia="仿宋_GB2312"/>
                <w:sz w:val="24"/>
                <w:szCs w:val="24"/>
              </w:rPr>
            </w:pPr>
          </w:p>
        </w:tc>
        <w:tc>
          <w:tcPr>
            <w:tcW w:w="2233" w:type="dxa"/>
            <w:vAlign w:val="center"/>
          </w:tcPr>
          <w:p w14:paraId="48860685">
            <w:pPr>
              <w:spacing w:line="32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方正粗黑宋简体" w:hAnsi="方正粗黑宋简体" w:eastAsia="方正粗黑宋简体"/>
                <w:sz w:val="24"/>
                <w:szCs w:val="24"/>
              </w:rPr>
              <w:t>班级</w:t>
            </w:r>
          </w:p>
        </w:tc>
        <w:tc>
          <w:tcPr>
            <w:tcW w:w="2929" w:type="dxa"/>
            <w:vAlign w:val="center"/>
          </w:tcPr>
          <w:p w14:paraId="58B50537">
            <w:pPr>
              <w:spacing w:line="380" w:lineRule="exact"/>
              <w:jc w:val="center"/>
              <w:rPr>
                <w:rFonts w:ascii="仿宋_GB2312" w:hAnsi="方正粗黑宋简体" w:eastAsia="仿宋_GB2312"/>
                <w:sz w:val="24"/>
                <w:szCs w:val="24"/>
              </w:rPr>
            </w:pPr>
          </w:p>
        </w:tc>
      </w:tr>
      <w:tr w14:paraId="43927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562" w:type="dxa"/>
            <w:vAlign w:val="center"/>
          </w:tcPr>
          <w:p w14:paraId="1AC67E4E">
            <w:pPr>
              <w:spacing w:line="380" w:lineRule="exact"/>
              <w:jc w:val="center"/>
              <w:rPr>
                <w:rFonts w:ascii="方正粗黑宋简体" w:hAnsi="方正粗黑宋简体" w:eastAsia="方正粗黑宋简体"/>
                <w:sz w:val="24"/>
                <w:szCs w:val="24"/>
              </w:rPr>
            </w:pPr>
            <w:r>
              <w:rPr>
                <w:rFonts w:hint="eastAsia" w:ascii="方正粗黑宋简体" w:hAnsi="方正粗黑宋简体" w:eastAsia="方正粗黑宋简体"/>
                <w:sz w:val="24"/>
                <w:szCs w:val="24"/>
              </w:rPr>
              <w:t>政治面貌</w:t>
            </w:r>
          </w:p>
        </w:tc>
        <w:tc>
          <w:tcPr>
            <w:tcW w:w="1619" w:type="dxa"/>
            <w:gridSpan w:val="2"/>
            <w:vAlign w:val="center"/>
          </w:tcPr>
          <w:p w14:paraId="4BE84323">
            <w:pPr>
              <w:spacing w:line="380" w:lineRule="exact"/>
              <w:jc w:val="center"/>
              <w:rPr>
                <w:rFonts w:ascii="仿宋_GB2312" w:hAnsi="方正粗黑宋简体" w:eastAsia="仿宋_GB2312"/>
                <w:sz w:val="24"/>
                <w:szCs w:val="24"/>
              </w:rPr>
            </w:pPr>
          </w:p>
        </w:tc>
        <w:tc>
          <w:tcPr>
            <w:tcW w:w="2233" w:type="dxa"/>
            <w:vAlign w:val="center"/>
          </w:tcPr>
          <w:p w14:paraId="28647686">
            <w:pPr>
              <w:spacing w:line="380" w:lineRule="exact"/>
              <w:jc w:val="center"/>
              <w:rPr>
                <w:rFonts w:ascii="方正粗黑宋简体" w:hAnsi="方正粗黑宋简体" w:eastAsia="方正粗黑宋简体"/>
                <w:sz w:val="24"/>
                <w:szCs w:val="24"/>
              </w:rPr>
            </w:pPr>
            <w:r>
              <w:rPr>
                <w:rFonts w:hint="eastAsia" w:ascii="方正粗黑宋简体" w:hAnsi="方正粗黑宋简体" w:eastAsia="方正粗黑宋简体"/>
                <w:sz w:val="24"/>
                <w:szCs w:val="24"/>
                <w:lang w:val="en-US" w:eastAsia="zh-CN"/>
              </w:rPr>
              <w:t>学生类别</w:t>
            </w:r>
          </w:p>
        </w:tc>
        <w:tc>
          <w:tcPr>
            <w:tcW w:w="2929" w:type="dxa"/>
            <w:vAlign w:val="center"/>
          </w:tcPr>
          <w:p w14:paraId="3123C03B">
            <w:pPr>
              <w:spacing w:line="380" w:lineRule="exact"/>
              <w:jc w:val="center"/>
              <w:rPr>
                <w:rFonts w:ascii="仿宋_GB2312" w:hAnsi="方正粗黑宋简体" w:eastAsia="仿宋_GB2312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（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本科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/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研究生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）</w:t>
            </w:r>
          </w:p>
        </w:tc>
      </w:tr>
      <w:tr w14:paraId="724ED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568" w:type="dxa"/>
            <w:gridSpan w:val="2"/>
            <w:vAlign w:val="center"/>
          </w:tcPr>
          <w:p w14:paraId="640D7C3B">
            <w:pPr>
              <w:jc w:val="center"/>
              <w:rPr>
                <w:rFonts w:hint="default" w:ascii="方正粗黑宋简体" w:hAnsi="方正粗黑宋简体" w:eastAsia="方正粗黑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方正粗黑宋简体" w:hAnsi="方正粗黑宋简体" w:eastAsia="方正粗黑宋简体"/>
                <w:sz w:val="24"/>
                <w:szCs w:val="24"/>
              </w:rPr>
              <w:t>所在校区</w:t>
            </w:r>
          </w:p>
        </w:tc>
        <w:tc>
          <w:tcPr>
            <w:tcW w:w="1613" w:type="dxa"/>
            <w:vAlign w:val="center"/>
          </w:tcPr>
          <w:p w14:paraId="7463C0F1">
            <w:pPr>
              <w:jc w:val="center"/>
              <w:rPr>
                <w:rFonts w:ascii="仿宋_GB2312" w:hAnsi="方正粗黑宋简体" w:eastAsia="仿宋_GB2312"/>
                <w:sz w:val="24"/>
                <w:szCs w:val="24"/>
              </w:rPr>
            </w:pPr>
          </w:p>
        </w:tc>
        <w:tc>
          <w:tcPr>
            <w:tcW w:w="2233" w:type="dxa"/>
            <w:vAlign w:val="center"/>
          </w:tcPr>
          <w:p w14:paraId="424C25AB">
            <w:pPr>
              <w:snapToGrid w:val="0"/>
              <w:jc w:val="center"/>
              <w:rPr>
                <w:rFonts w:ascii="方正粗黑宋简体" w:hAnsi="方正粗黑宋简体" w:eastAsia="方正粗黑宋简体"/>
                <w:sz w:val="24"/>
                <w:szCs w:val="24"/>
              </w:rPr>
            </w:pPr>
            <w:r>
              <w:rPr>
                <w:rFonts w:hint="eastAsia" w:ascii="方正粗黑宋简体" w:hAnsi="方正粗黑宋简体" w:eastAsia="方正粗黑宋简体"/>
                <w:sz w:val="24"/>
                <w:szCs w:val="24"/>
                <w:lang w:val="en-US" w:eastAsia="zh-CN"/>
              </w:rPr>
              <w:t>推荐</w:t>
            </w:r>
            <w:r>
              <w:rPr>
                <w:rFonts w:hint="eastAsia" w:ascii="方正粗黑宋简体" w:hAnsi="方正粗黑宋简体" w:eastAsia="方正粗黑宋简体"/>
                <w:sz w:val="24"/>
                <w:szCs w:val="24"/>
              </w:rPr>
              <w:t>类别</w:t>
            </w:r>
          </w:p>
          <w:p w14:paraId="098AED83">
            <w:pPr>
              <w:jc w:val="center"/>
              <w:rPr>
                <w:rFonts w:ascii="方正粗黑宋简体" w:hAnsi="方正粗黑宋简体" w:eastAsia="方正粗黑宋简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（反诈专员/退伍/普通）</w:t>
            </w:r>
          </w:p>
        </w:tc>
        <w:tc>
          <w:tcPr>
            <w:tcW w:w="2929" w:type="dxa"/>
            <w:vAlign w:val="center"/>
          </w:tcPr>
          <w:p w14:paraId="0B951B8E">
            <w:pPr>
              <w:jc w:val="center"/>
              <w:rPr>
                <w:rFonts w:ascii="仿宋_GB2312" w:hAnsi="方正粗黑宋简体" w:eastAsia="仿宋_GB2312"/>
                <w:sz w:val="24"/>
                <w:szCs w:val="24"/>
              </w:rPr>
            </w:pPr>
          </w:p>
        </w:tc>
      </w:tr>
      <w:tr w14:paraId="135C9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568" w:type="dxa"/>
            <w:gridSpan w:val="2"/>
            <w:vAlign w:val="center"/>
          </w:tcPr>
          <w:p w14:paraId="2724B581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方正粗黑宋简体" w:hAnsi="方正粗黑宋简体" w:eastAsia="方正粗黑宋简体"/>
                <w:sz w:val="24"/>
                <w:szCs w:val="24"/>
                <w:lang w:val="en-US" w:eastAsia="zh-CN"/>
              </w:rPr>
              <w:t>个人特长</w:t>
            </w:r>
          </w:p>
        </w:tc>
        <w:tc>
          <w:tcPr>
            <w:tcW w:w="6775" w:type="dxa"/>
            <w:gridSpan w:val="3"/>
            <w:vAlign w:val="center"/>
          </w:tcPr>
          <w:p w14:paraId="1677F772">
            <w:pPr>
              <w:snapToGrid w:val="0"/>
              <w:jc w:val="center"/>
              <w:rPr>
                <w:rFonts w:ascii="仿宋_GB2312" w:hAnsi="方正粗黑宋简体" w:eastAsia="仿宋_GB2312"/>
                <w:sz w:val="24"/>
                <w:szCs w:val="24"/>
              </w:rPr>
            </w:pPr>
          </w:p>
        </w:tc>
      </w:tr>
      <w:tr w14:paraId="1052E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9" w:hRule="atLeast"/>
          <w:jc w:val="center"/>
        </w:trPr>
        <w:tc>
          <w:tcPr>
            <w:tcW w:w="8343" w:type="dxa"/>
            <w:gridSpan w:val="5"/>
          </w:tcPr>
          <w:p w14:paraId="61225DA4">
            <w:pPr>
              <w:jc w:val="center"/>
              <w:rPr>
                <w:rFonts w:hint="eastAsia" w:ascii="宋体" w:hAnsi="宋体" w:eastAsia="宋体"/>
                <w:b/>
                <w:bCs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  <w:lang w:val="en-US" w:eastAsia="zh-CN"/>
              </w:rPr>
              <w:t>推荐</w:t>
            </w:r>
            <w:r>
              <w:rPr>
                <w:rFonts w:hint="eastAsia" w:ascii="宋体" w:hAnsi="宋体" w:eastAsia="宋体"/>
                <w:b/>
                <w:bCs/>
                <w:szCs w:val="21"/>
              </w:rPr>
              <w:t>理由</w:t>
            </w:r>
            <w:r>
              <w:rPr>
                <w:rFonts w:hint="eastAsia" w:ascii="宋体" w:hAnsi="宋体" w:eastAsia="宋体"/>
                <w:b w:val="0"/>
                <w:bCs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/>
                <w:b w:val="0"/>
                <w:bCs w:val="0"/>
                <w:sz w:val="18"/>
                <w:szCs w:val="18"/>
                <w:lang w:val="en-US" w:eastAsia="zh-CN"/>
              </w:rPr>
              <w:t>本人填写</w:t>
            </w:r>
            <w:r>
              <w:rPr>
                <w:rFonts w:hint="eastAsia" w:ascii="宋体" w:hAnsi="宋体" w:eastAsia="宋体"/>
                <w:b w:val="0"/>
                <w:bCs w:val="0"/>
                <w:sz w:val="18"/>
                <w:szCs w:val="18"/>
                <w:lang w:eastAsia="zh-CN"/>
              </w:rPr>
              <w:t>）</w:t>
            </w:r>
          </w:p>
          <w:p w14:paraId="7E6F5668">
            <w:pPr>
              <w:ind w:firstLine="420" w:firstLineChars="200"/>
              <w:jc w:val="left"/>
              <w:rPr>
                <w:rFonts w:ascii="宋体" w:hAnsi="宋体" w:eastAsia="宋体"/>
                <w:bCs/>
                <w:color w:val="FF0000"/>
                <w:szCs w:val="21"/>
              </w:rPr>
            </w:pPr>
            <w:r>
              <w:rPr>
                <w:rFonts w:hint="eastAsia" w:ascii="宋体" w:hAnsi="宋体" w:eastAsia="宋体"/>
                <w:bCs/>
                <w:color w:val="FF0000"/>
                <w:szCs w:val="21"/>
              </w:rPr>
              <w:t>主要从个人基本情况、日常表现、对电信诈骗的认知，对“反诈宣传大使”的理解，竞聘优势，如能入选后的打算等方面进行说明，500字</w:t>
            </w:r>
            <w:r>
              <w:rPr>
                <w:rFonts w:hint="eastAsia" w:ascii="宋体" w:hAnsi="宋体" w:eastAsia="宋体"/>
                <w:bCs/>
                <w:color w:val="FF0000"/>
                <w:szCs w:val="21"/>
                <w:lang w:val="en-US" w:eastAsia="zh-CN"/>
              </w:rPr>
              <w:t>以内</w:t>
            </w:r>
            <w:r>
              <w:rPr>
                <w:rFonts w:hint="eastAsia" w:ascii="宋体" w:hAnsi="宋体" w:eastAsia="宋体"/>
                <w:bCs/>
                <w:color w:val="FF0000"/>
                <w:szCs w:val="21"/>
              </w:rPr>
              <w:t>。</w:t>
            </w:r>
            <w:bookmarkStart w:id="0" w:name="_GoBack"/>
            <w:bookmarkEnd w:id="0"/>
          </w:p>
        </w:tc>
      </w:tr>
    </w:tbl>
    <w:p w14:paraId="569AE546">
      <w:pPr>
        <w:ind w:firstLine="540" w:firstLineChars="300"/>
        <w:jc w:val="left"/>
        <w:rPr>
          <w:rFonts w:ascii="宋体" w:hAnsi="宋体" w:eastAsia="宋体"/>
          <w:sz w:val="18"/>
          <w:szCs w:val="18"/>
        </w:rPr>
      </w:pPr>
    </w:p>
    <w:sectPr>
      <w:pgSz w:w="11906" w:h="16838"/>
      <w:pgMar w:top="1304" w:right="1701" w:bottom="102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公文小标宋">
    <w:altName w:val="微软雅黑"/>
    <w:panose1 w:val="00000000000000000000"/>
    <w:charset w:val="86"/>
    <w:family w:val="auto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KSOFBE44C569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B50A8"/>
    <w:rsid w:val="001829F8"/>
    <w:rsid w:val="00187B49"/>
    <w:rsid w:val="001F6406"/>
    <w:rsid w:val="00253EF9"/>
    <w:rsid w:val="002A6BA0"/>
    <w:rsid w:val="00356D1B"/>
    <w:rsid w:val="00357381"/>
    <w:rsid w:val="003E0DF3"/>
    <w:rsid w:val="00437E58"/>
    <w:rsid w:val="00492DEB"/>
    <w:rsid w:val="005B644D"/>
    <w:rsid w:val="00604C08"/>
    <w:rsid w:val="00680839"/>
    <w:rsid w:val="00686A98"/>
    <w:rsid w:val="00702A5A"/>
    <w:rsid w:val="00746BA8"/>
    <w:rsid w:val="0076298A"/>
    <w:rsid w:val="008849FC"/>
    <w:rsid w:val="008B50A8"/>
    <w:rsid w:val="008C0F2D"/>
    <w:rsid w:val="00B80DF3"/>
    <w:rsid w:val="00BC5BDA"/>
    <w:rsid w:val="00BF7424"/>
    <w:rsid w:val="00CB1548"/>
    <w:rsid w:val="00D83C52"/>
    <w:rsid w:val="00F92862"/>
    <w:rsid w:val="2B4A5600"/>
    <w:rsid w:val="373E4E67"/>
    <w:rsid w:val="45DF0190"/>
    <w:rsid w:val="530B0506"/>
    <w:rsid w:val="63C83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145</Words>
  <Characters>155</Characters>
  <Lines>1</Lines>
  <Paragraphs>1</Paragraphs>
  <TotalTime>2</TotalTime>
  <ScaleCrop>false</ScaleCrop>
  <LinksUpToDate>false</LinksUpToDate>
  <CharactersWithSpaces>155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2024-10-25T03:00:00Z</dcterms:created>
  <dc:creator>劲 赵</dc:creator>
  <cp:lastModifiedBy>许峰</cp:lastModifiedBy>
  <cp:lastPrinted>2024-10-25T02:27:00Z</cp:lastPrinted>
  <dcterms:modified xsi:type="dcterms:W3CDTF">2026-09-07T02:00:13Z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eyJoZGlkIjoiNTZlMjY3ZDFlN2NiM2JlNTQ2NTNlNjg1ODRjMDgwMzgiLCJ1c2VySWQiOiIyNDkxMDQ0OTIifQ==</vt:lpwstr>
  </property>
  <property fmtid="{D5CDD505-2E9C-101B-9397-08002B2CF9AE}" pid="3" name="KSOProductBuildVer">
    <vt:lpwstr>2052-12.1.0.28043</vt:lpwstr>
  </property>
  <property fmtid="{D5CDD505-2E9C-101B-9397-08002B2CF9AE}" pid="4" name="ICV">
    <vt:lpwstr>7D8B69A649D1491D8DADDED06D634B7D_12</vt:lpwstr>
  </property>
</Properties>
</file>