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2FB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276" w:line="54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bookmarkStart w:id="0" w:name="_Hlk70346677"/>
      <w:r>
        <w:rPr>
          <w:rFonts w:hint="eastAsia" w:ascii="黑体" w:hAnsi="黑体" w:eastAsia="黑体"/>
          <w:sz w:val="36"/>
          <w:szCs w:val="36"/>
        </w:rPr>
        <w:t>北京工商</w:t>
      </w:r>
      <w:r>
        <w:rPr>
          <w:rFonts w:ascii="黑体" w:hAnsi="黑体" w:eastAsia="黑体"/>
          <w:sz w:val="36"/>
          <w:szCs w:val="36"/>
        </w:rPr>
        <w:t>大学</w:t>
      </w:r>
      <w:r>
        <w:rPr>
          <w:rFonts w:hint="eastAsia" w:ascii="黑体" w:hAnsi="黑体" w:eastAsia="黑体"/>
          <w:sz w:val="36"/>
          <w:szCs w:val="36"/>
        </w:rPr>
        <w:t>教职工</w:t>
      </w:r>
      <w:r>
        <w:rPr>
          <w:rFonts w:ascii="黑体" w:hAnsi="黑体" w:eastAsia="黑体"/>
          <w:sz w:val="36"/>
          <w:szCs w:val="36"/>
        </w:rPr>
        <w:t>理论学习应知应会</w:t>
      </w:r>
      <w:r>
        <w:rPr>
          <w:rFonts w:hint="eastAsia" w:ascii="黑体" w:hAnsi="黑体" w:eastAsia="黑体"/>
          <w:sz w:val="36"/>
          <w:szCs w:val="36"/>
        </w:rPr>
        <w:t>（</w:t>
      </w:r>
      <w:r>
        <w:rPr>
          <w:rFonts w:hint="eastAsia" w:ascii="黑体" w:hAnsi="黑体" w:eastAsia="黑体"/>
          <w:sz w:val="36"/>
          <w:szCs w:val="36"/>
          <w:lang w:eastAsia="zh-CN"/>
        </w:rPr>
        <w:t>三十</w:t>
      </w:r>
      <w:r>
        <w:rPr>
          <w:rFonts w:hint="eastAsia" w:ascii="黑体" w:hAnsi="黑体" w:eastAsia="黑体"/>
          <w:sz w:val="36"/>
          <w:szCs w:val="36"/>
        </w:rPr>
        <w:t>）</w:t>
      </w:r>
    </w:p>
    <w:p w14:paraId="387F6728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解放思想、实事求是、与时俱进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，是马克思主义活的灵魂，是我们适应新形势、认识新事物、完成新任务的根本思想武器。</w:t>
      </w:r>
    </w:p>
    <w:p w14:paraId="14B81098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2.必须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坚持守正创新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。我们从事的是前无古人的伟大事业，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守正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才能不迷失方向、不犯颠覆性错误，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创新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才能把握时代、引领时代。我们要以科学的态度对待科学、以真理的精神追求真理，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坚持马克思主义基本原理不动摇，坚持党的全面领导不动摇，坚持中国特色社会主义不动摇，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紧跟时代步伐，顺应实践发展，以满腔热忱对待一切新生事物，不断拓展认识的广度和深度，敢于说前人没有说过的新话，敢于干前人没有干过的事情，以新的理论指导新的实践。</w:t>
      </w:r>
    </w:p>
    <w:p w14:paraId="29F91974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3.对文化建设来说，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守正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才能不迷失自我、不迷失方向，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创新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才能把握时代、引领时代。守正，守的是马克思主义在意识形态领域指导地位的根本制度，守的是“两个结合”的根本要求，守的是中国共产党的文化领导权和中华民族的文化主体性。创新，创的是新思路、新话语、新机制、新形式，要在马克思主义指导下真正做到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古为今用、洋为中用、辩证取舍、推陈出新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，实现传统与现代的有机衔接。</w:t>
      </w:r>
      <w:bookmarkEnd w:id="0"/>
    </w:p>
    <w:p w14:paraId="451E2270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  <w:t>深入推进</w:t>
      </w:r>
      <w:r>
        <w:rPr>
          <w:rFonts w:hint="default" w:ascii="仿宋" w:hAnsi="仿宋" w:eastAsia="仿宋" w:cstheme="minorBidi"/>
          <w:b/>
          <w:bCs/>
          <w:kern w:val="0"/>
          <w:sz w:val="32"/>
          <w:szCs w:val="32"/>
          <w:highlight w:val="none"/>
          <w:lang w:val="en-US" w:eastAsia="zh-CN"/>
        </w:rPr>
        <w:t>党的自我革命</w:t>
      </w:r>
      <w:r>
        <w:rPr>
          <w:rFonts w:hint="default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  <w:t>，在实践中需要把握好以下问题</w:t>
      </w:r>
      <w:r>
        <w:rPr>
          <w:rFonts w:hint="eastAsia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仿宋" w:hAnsi="仿宋" w:eastAsia="仿宋" w:cstheme="minorBidi"/>
          <w:b/>
          <w:bCs/>
          <w:kern w:val="0"/>
          <w:sz w:val="32"/>
          <w:szCs w:val="32"/>
          <w:highlight w:val="none"/>
          <w:lang w:val="en-US" w:eastAsia="zh-CN"/>
        </w:rPr>
        <w:t>第一</w:t>
      </w:r>
      <w:r>
        <w:rPr>
          <w:rFonts w:hint="default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  <w:t>，以坚持党中央集中统一领导为根本保证</w:t>
      </w:r>
      <w:r>
        <w:rPr>
          <w:rFonts w:hint="eastAsia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仿宋" w:hAnsi="仿宋" w:eastAsia="仿宋" w:cstheme="minorBidi"/>
          <w:b/>
          <w:bCs/>
          <w:kern w:val="0"/>
          <w:sz w:val="32"/>
          <w:szCs w:val="32"/>
          <w:highlight w:val="none"/>
          <w:lang w:val="en-US" w:eastAsia="zh-CN"/>
        </w:rPr>
        <w:t>第二</w:t>
      </w:r>
      <w:r>
        <w:rPr>
          <w:rFonts w:hint="default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  <w:t>，以引领伟大社会革命为根本目的</w:t>
      </w:r>
      <w:r>
        <w:rPr>
          <w:rFonts w:hint="eastAsia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仿宋" w:hAnsi="仿宋" w:eastAsia="仿宋" w:cstheme="minorBidi"/>
          <w:b/>
          <w:bCs/>
          <w:kern w:val="0"/>
          <w:sz w:val="32"/>
          <w:szCs w:val="32"/>
          <w:highlight w:val="none"/>
          <w:lang w:val="en-US" w:eastAsia="zh-CN"/>
        </w:rPr>
        <w:t>第三，</w:t>
      </w:r>
      <w:r>
        <w:rPr>
          <w:rFonts w:hint="default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  <w:t>以新时代中国特色社会主义思想为根本遵循</w:t>
      </w:r>
      <w:r>
        <w:rPr>
          <w:rFonts w:hint="eastAsia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仿宋" w:hAnsi="仿宋" w:eastAsia="仿宋" w:cstheme="minorBidi"/>
          <w:b/>
          <w:bCs/>
          <w:kern w:val="0"/>
          <w:sz w:val="32"/>
          <w:szCs w:val="32"/>
          <w:highlight w:val="none"/>
          <w:lang w:val="en-US" w:eastAsia="zh-CN"/>
        </w:rPr>
        <w:t>第四，</w:t>
      </w:r>
      <w:r>
        <w:rPr>
          <w:rFonts w:hint="default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  <w:t>以跳出历史周期率为战略目标</w:t>
      </w:r>
      <w:r>
        <w:rPr>
          <w:rFonts w:hint="eastAsia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仿宋" w:hAnsi="仿宋" w:eastAsia="仿宋" w:cstheme="minorBidi"/>
          <w:b/>
          <w:bCs/>
          <w:kern w:val="0"/>
          <w:sz w:val="32"/>
          <w:szCs w:val="32"/>
          <w:highlight w:val="none"/>
          <w:lang w:val="en-US" w:eastAsia="zh-CN"/>
        </w:rPr>
        <w:t>第五，</w:t>
      </w:r>
      <w:r>
        <w:rPr>
          <w:rFonts w:hint="default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  <w:t>以解决大党独有难题为主攻方向</w:t>
      </w:r>
      <w:r>
        <w:rPr>
          <w:rFonts w:hint="eastAsia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仿宋" w:hAnsi="仿宋" w:eastAsia="仿宋" w:cstheme="minorBidi"/>
          <w:b/>
          <w:bCs/>
          <w:kern w:val="0"/>
          <w:sz w:val="32"/>
          <w:szCs w:val="32"/>
          <w:highlight w:val="none"/>
          <w:lang w:val="en-US" w:eastAsia="zh-CN"/>
        </w:rPr>
        <w:t>第六，</w:t>
      </w:r>
      <w:r>
        <w:rPr>
          <w:rFonts w:hint="default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  <w:t>以健全全面从严治党体系为有效途径</w:t>
      </w:r>
      <w:r>
        <w:rPr>
          <w:rFonts w:hint="eastAsia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仿宋" w:hAnsi="仿宋" w:eastAsia="仿宋" w:cstheme="minorBidi"/>
          <w:b/>
          <w:bCs/>
          <w:kern w:val="0"/>
          <w:sz w:val="32"/>
          <w:szCs w:val="32"/>
          <w:highlight w:val="none"/>
          <w:lang w:val="en-US" w:eastAsia="zh-CN"/>
        </w:rPr>
        <w:t>第七，</w:t>
      </w:r>
      <w:r>
        <w:rPr>
          <w:rFonts w:hint="default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  <w:t>以锻造坚强组织、建设过硬队伍为重要着力点</w:t>
      </w:r>
      <w:r>
        <w:rPr>
          <w:rFonts w:hint="eastAsia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仿宋" w:hAnsi="仿宋" w:eastAsia="仿宋" w:cstheme="minorBidi"/>
          <w:b/>
          <w:bCs/>
          <w:kern w:val="0"/>
          <w:sz w:val="32"/>
          <w:szCs w:val="32"/>
          <w:highlight w:val="none"/>
          <w:lang w:val="en-US" w:eastAsia="zh-CN"/>
        </w:rPr>
        <w:t>第八，</w:t>
      </w:r>
      <w:r>
        <w:rPr>
          <w:rFonts w:hint="default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  <w:t>以正风肃纪反腐为重要抓手</w:t>
      </w:r>
      <w:r>
        <w:rPr>
          <w:rFonts w:hint="eastAsia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仿宋" w:hAnsi="仿宋" w:eastAsia="仿宋" w:cstheme="minorBidi"/>
          <w:b/>
          <w:bCs/>
          <w:kern w:val="0"/>
          <w:sz w:val="32"/>
          <w:szCs w:val="32"/>
          <w:highlight w:val="none"/>
          <w:lang w:val="en-US" w:eastAsia="zh-CN"/>
        </w:rPr>
        <w:t>第九，</w:t>
      </w:r>
      <w:r>
        <w:rPr>
          <w:rFonts w:hint="default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  <w:t>以自我监督和人民监督相结合为强大动力。</w:t>
      </w:r>
    </w:p>
    <w:p w14:paraId="32D2BA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5487623"/>
      <w:docPartObj>
        <w:docPartGallery w:val="autotext"/>
      </w:docPartObj>
    </w:sdtPr>
    <w:sdtContent>
      <w:p w14:paraId="331D05DA">
        <w:pPr>
          <w:pStyle w:val="1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ZmQ4YmE5Yjg5ZTQxMjg0M2MzZTMwMmExYTU2MTYifQ=="/>
  </w:docVars>
  <w:rsids>
    <w:rsidRoot w:val="00000000"/>
    <w:rsid w:val="005F1A6A"/>
    <w:rsid w:val="139E0C1F"/>
    <w:rsid w:val="4BDD18AE"/>
    <w:rsid w:val="516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link w:val="191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19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3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44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5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6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7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8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9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annotation text"/>
    <w:basedOn w:val="1"/>
    <w:link w:val="195"/>
    <w:semiHidden/>
    <w:unhideWhenUsed/>
    <w:qFormat/>
    <w:uiPriority w:val="99"/>
    <w:pPr>
      <w:jc w:val="left"/>
    </w:p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186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Balloon Text"/>
    <w:basedOn w:val="1"/>
    <w:link w:val="194"/>
    <w:semiHidden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189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0">
    <w:name w:val="header"/>
    <w:basedOn w:val="1"/>
    <w:link w:val="188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2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3">
    <w:name w:val="Subtitle"/>
    <w:basedOn w:val="1"/>
    <w:next w:val="1"/>
    <w:link w:val="52"/>
    <w:qFormat/>
    <w:uiPriority w:val="11"/>
    <w:pPr>
      <w:spacing w:before="200" w:after="200"/>
    </w:pPr>
    <w:rPr>
      <w:sz w:val="24"/>
      <w:szCs w:val="24"/>
    </w:rPr>
  </w:style>
  <w:style w:type="paragraph" w:styleId="24">
    <w:name w:val="footnote text"/>
    <w:basedOn w:val="1"/>
    <w:link w:val="185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9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0">
    <w:name w:val="Title"/>
    <w:basedOn w:val="1"/>
    <w:next w:val="1"/>
    <w:link w:val="19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1">
    <w:name w:val="annotation subject"/>
    <w:basedOn w:val="13"/>
    <w:next w:val="13"/>
    <w:link w:val="196"/>
    <w:semiHidden/>
    <w:unhideWhenUsed/>
    <w:qFormat/>
    <w:uiPriority w:val="99"/>
    <w:rPr>
      <w:b/>
      <w:bCs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5">
    <w:name w:val="Strong"/>
    <w:basedOn w:val="34"/>
    <w:qFormat/>
    <w:uiPriority w:val="22"/>
    <w:rPr>
      <w:b/>
      <w:bCs/>
    </w:rPr>
  </w:style>
  <w:style w:type="character" w:styleId="36">
    <w:name w:val="endnote reference"/>
    <w:basedOn w:val="34"/>
    <w:semiHidden/>
    <w:unhideWhenUsed/>
    <w:qFormat/>
    <w:uiPriority w:val="99"/>
    <w:rPr>
      <w:vertAlign w:val="superscript"/>
    </w:rPr>
  </w:style>
  <w:style w:type="character" w:styleId="37">
    <w:name w:val="FollowedHyperlink"/>
    <w:basedOn w:val="3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8">
    <w:name w:val="Hyperlink"/>
    <w:basedOn w:val="3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9">
    <w:name w:val="annotation reference"/>
    <w:basedOn w:val="34"/>
    <w:semiHidden/>
    <w:unhideWhenUsed/>
    <w:qFormat/>
    <w:uiPriority w:val="99"/>
    <w:rPr>
      <w:sz w:val="21"/>
      <w:szCs w:val="21"/>
    </w:rPr>
  </w:style>
  <w:style w:type="character" w:styleId="40">
    <w:name w:val="footnote reference"/>
    <w:basedOn w:val="34"/>
    <w:unhideWhenUsed/>
    <w:qFormat/>
    <w:uiPriority w:val="99"/>
    <w:rPr>
      <w:vertAlign w:val="superscript"/>
    </w:rPr>
  </w:style>
  <w:style w:type="character" w:customStyle="1" w:styleId="41">
    <w:name w:val="Heading 1 Char"/>
    <w:basedOn w:val="34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42">
    <w:name w:val="Heading 2 Char"/>
    <w:basedOn w:val="34"/>
    <w:uiPriority w:val="9"/>
    <w:rPr>
      <w:rFonts w:ascii="等线" w:hAnsi="等线" w:eastAsia="等线" w:cs="等线"/>
      <w:sz w:val="34"/>
    </w:rPr>
  </w:style>
  <w:style w:type="character" w:customStyle="1" w:styleId="43">
    <w:name w:val="Heading 3 Char"/>
    <w:basedOn w:val="34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44">
    <w:name w:val="Heading 4 Char"/>
    <w:basedOn w:val="34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5">
    <w:name w:val="Heading 5 Char"/>
    <w:basedOn w:val="34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6">
    <w:name w:val="Heading 6 Char"/>
    <w:basedOn w:val="34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7">
    <w:name w:val="Heading 7 Char"/>
    <w:basedOn w:val="34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8">
    <w:name w:val="Heading 8 Char"/>
    <w:basedOn w:val="34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9">
    <w:name w:val="Heading 9 Char"/>
    <w:basedOn w:val="34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50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51">
    <w:name w:val="Title Char"/>
    <w:basedOn w:val="34"/>
    <w:qFormat/>
    <w:uiPriority w:val="10"/>
    <w:rPr>
      <w:sz w:val="48"/>
      <w:szCs w:val="48"/>
    </w:rPr>
  </w:style>
  <w:style w:type="character" w:customStyle="1" w:styleId="52">
    <w:name w:val="Subtitle Char"/>
    <w:basedOn w:val="34"/>
    <w:link w:val="23"/>
    <w:qFormat/>
    <w:uiPriority w:val="11"/>
    <w:rPr>
      <w:sz w:val="24"/>
      <w:szCs w:val="24"/>
    </w:rPr>
  </w:style>
  <w:style w:type="paragraph" w:styleId="53">
    <w:name w:val="Quote"/>
    <w:basedOn w:val="1"/>
    <w:next w:val="1"/>
    <w:link w:val="54"/>
    <w:qFormat/>
    <w:uiPriority w:val="29"/>
    <w:pPr>
      <w:ind w:left="720" w:right="720"/>
    </w:pPr>
    <w:rPr>
      <w:i/>
    </w:rPr>
  </w:style>
  <w:style w:type="character" w:customStyle="1" w:styleId="54">
    <w:name w:val="Quote Char"/>
    <w:link w:val="53"/>
    <w:qFormat/>
    <w:uiPriority w:val="29"/>
    <w:rPr>
      <w:i/>
    </w:rPr>
  </w:style>
  <w:style w:type="paragraph" w:styleId="55">
    <w:name w:val="Intense Quote"/>
    <w:basedOn w:val="1"/>
    <w:next w:val="1"/>
    <w:link w:val="5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6">
    <w:name w:val="Intense Quote Char"/>
    <w:link w:val="55"/>
    <w:qFormat/>
    <w:uiPriority w:val="30"/>
    <w:rPr>
      <w:i/>
    </w:rPr>
  </w:style>
  <w:style w:type="character" w:customStyle="1" w:styleId="57">
    <w:name w:val="Header Char"/>
    <w:basedOn w:val="34"/>
    <w:qFormat/>
    <w:uiPriority w:val="99"/>
  </w:style>
  <w:style w:type="character" w:customStyle="1" w:styleId="58">
    <w:name w:val="Footer Char"/>
    <w:basedOn w:val="34"/>
    <w:qFormat/>
    <w:uiPriority w:val="99"/>
  </w:style>
  <w:style w:type="character" w:customStyle="1" w:styleId="59">
    <w:name w:val="Caption Char"/>
    <w:qFormat/>
    <w:uiPriority w:val="99"/>
  </w:style>
  <w:style w:type="table" w:customStyle="1" w:styleId="60">
    <w:name w:val="Table Grid Light"/>
    <w:basedOn w:val="3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61">
    <w:name w:val="Plain Table 1"/>
    <w:basedOn w:val="3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Plain Table 2"/>
    <w:basedOn w:val="3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Plain Table 3"/>
    <w:basedOn w:val="3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Plain Table 4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Plain Table 5"/>
    <w:basedOn w:val="3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"/>
    <w:basedOn w:val="3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1"/>
    <w:basedOn w:val="3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2"/>
    <w:basedOn w:val="3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1 Light - Accent 3"/>
    <w:basedOn w:val="3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1 Light - Accent 4"/>
    <w:basedOn w:val="3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1 Light - Accent 5"/>
    <w:basedOn w:val="32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1 Light - Accent 6"/>
    <w:basedOn w:val="3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"/>
    <w:basedOn w:val="3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1"/>
    <w:basedOn w:val="32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2"/>
    <w:basedOn w:val="3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2 - Accent 3"/>
    <w:basedOn w:val="3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2 - Accent 4"/>
    <w:basedOn w:val="3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2 - Accent 5"/>
    <w:basedOn w:val="32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2 - Accent 6"/>
    <w:basedOn w:val="3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"/>
    <w:basedOn w:val="3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1"/>
    <w:basedOn w:val="32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2"/>
    <w:basedOn w:val="3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3 - Accent 3"/>
    <w:basedOn w:val="3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3 - Accent 4"/>
    <w:basedOn w:val="3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3 - Accent 5"/>
    <w:basedOn w:val="32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3 - Accent 6"/>
    <w:basedOn w:val="3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"/>
    <w:basedOn w:val="3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1"/>
    <w:basedOn w:val="32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2"/>
    <w:basedOn w:val="3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4 - Accent 3"/>
    <w:basedOn w:val="3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4 - Accent 4"/>
    <w:basedOn w:val="3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4 - Accent 5"/>
    <w:basedOn w:val="32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4 - Accent 6"/>
    <w:basedOn w:val="3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- Accent 1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2Vert"/>
    <w:tblStylePr w:type="band1Horz">
      <w:tcPr>
        <w:shd w:val="clear" w:color="A9BEE3" w:themeColor="accent1" w:themeTint="75" w:fill="A9BEE3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 - Accent 2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5 Dark - Accent 3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Grid Table 5 Dark- Accent 4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Grid Table 5 Dark - Accent 5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2Vert"/>
    <w:tblStylePr w:type="band1Horz">
      <w:tcPr>
        <w:shd w:val="clear" w:color="B3D1EB" w:themeColor="accent5" w:themeTint="75" w:fill="B3D1EB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Grid Table 5 Dark - Accent 6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Grid Table 6 Colorful"/>
    <w:basedOn w:val="3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1"/>
    <w:basedOn w:val="32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2"/>
    <w:basedOn w:val="3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6 Colorful - Accent 3"/>
    <w:basedOn w:val="3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6 Colorful - Accent 4"/>
    <w:basedOn w:val="3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6 Colorful - Accent 5"/>
    <w:basedOn w:val="32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6 Colorful - Accent 6"/>
    <w:basedOn w:val="3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"/>
    <w:basedOn w:val="3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1"/>
    <w:basedOn w:val="32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2"/>
    <w:basedOn w:val="3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1">
    <w:name w:val="Grid Table 7 Colorful - Accent 3"/>
    <w:basedOn w:val="3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2">
    <w:name w:val="Grid Table 7 Colorful - Accent 4"/>
    <w:basedOn w:val="3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3">
    <w:name w:val="Grid Table 7 Colorful - Accent 5"/>
    <w:basedOn w:val="32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4">
    <w:name w:val="Grid Table 7 Colorful - Accent 6"/>
    <w:basedOn w:val="3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5">
    <w:name w:val="List Table 1 Light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1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2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1 Light - Accent 3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1 Light - Accent 4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1 Light - Accent 5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1 Light - Accent 6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"/>
    <w:basedOn w:val="3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1"/>
    <w:basedOn w:val="32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2"/>
    <w:basedOn w:val="3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2 - Accent 3"/>
    <w:basedOn w:val="3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2 - Accent 4"/>
    <w:basedOn w:val="3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2 - Accent 5"/>
    <w:basedOn w:val="32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2 - Accent 6"/>
    <w:basedOn w:val="3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"/>
    <w:basedOn w:val="3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1"/>
    <w:basedOn w:val="32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2"/>
    <w:basedOn w:val="3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3 - Accent 3"/>
    <w:basedOn w:val="3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3 - Accent 4"/>
    <w:basedOn w:val="3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3 - Accent 5"/>
    <w:basedOn w:val="32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3 - Accent 6"/>
    <w:basedOn w:val="3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"/>
    <w:basedOn w:val="3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1"/>
    <w:basedOn w:val="32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2"/>
    <w:basedOn w:val="3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4 - Accent 3"/>
    <w:basedOn w:val="3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0">
    <w:name w:val="List Table 4 - Accent 4"/>
    <w:basedOn w:val="3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1">
    <w:name w:val="List Table 4 - Accent 5"/>
    <w:basedOn w:val="32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2">
    <w:name w:val="List Table 4 - Accent 6"/>
    <w:basedOn w:val="3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3">
    <w:name w:val="List Table 5 Dark"/>
    <w:basedOn w:val="3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1"/>
    <w:basedOn w:val="32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2"/>
    <w:basedOn w:val="3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5 Dark - Accent 3"/>
    <w:basedOn w:val="3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7">
    <w:name w:val="List Table 5 Dark - Accent 4"/>
    <w:basedOn w:val="3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8">
    <w:name w:val="List Table 5 Dark - Accent 5"/>
    <w:basedOn w:val="32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9">
    <w:name w:val="List Table 5 Dark - Accent 6"/>
    <w:basedOn w:val="3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"/>
    <w:basedOn w:val="3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1"/>
    <w:basedOn w:val="32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2"/>
    <w:basedOn w:val="3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6 Colorful - Accent 3"/>
    <w:basedOn w:val="3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6 Colorful - Accent 4"/>
    <w:basedOn w:val="3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6 Colorful - Accent 5"/>
    <w:basedOn w:val="32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6 Colorful - Accent 6"/>
    <w:basedOn w:val="3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"/>
    <w:basedOn w:val="3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1"/>
    <w:basedOn w:val="32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2"/>
    <w:basedOn w:val="3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0">
    <w:name w:val="List Table 7 Colorful - Accent 3"/>
    <w:basedOn w:val="3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1">
    <w:name w:val="List Table 7 Colorful - Accent 4"/>
    <w:basedOn w:val="3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2">
    <w:name w:val="List Table 7 Colorful - Accent 5"/>
    <w:basedOn w:val="32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3">
    <w:name w:val="List Table 7 Colorful - Accent 6"/>
    <w:basedOn w:val="3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4">
    <w:name w:val="Lined - Accent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1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2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7">
    <w:name w:val="Lined - Accent 3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8">
    <w:name w:val="Lined - Accent 4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Lined - Accent 5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Lined - Accent 6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1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2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 &amp; Lined - Accent 3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5">
    <w:name w:val="Bordered &amp; Lined - Accent 4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6">
    <w:name w:val="Bordered &amp; Lined - Accent 5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7">
    <w:name w:val="Bordered &amp; Lined - Accent 6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8">
    <w:name w:val="Bordered"/>
    <w:basedOn w:val="3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1"/>
    <w:basedOn w:val="3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2"/>
    <w:basedOn w:val="3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1">
    <w:name w:val="Bordered - Accent 3"/>
    <w:basedOn w:val="3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2">
    <w:name w:val="Bordered - Accent 4"/>
    <w:basedOn w:val="3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3">
    <w:name w:val="Bordered - Accent 5"/>
    <w:basedOn w:val="32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4">
    <w:name w:val="Bordered - Accent 6"/>
    <w:basedOn w:val="3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5">
    <w:name w:val="Footnote Text Char"/>
    <w:link w:val="24"/>
    <w:qFormat/>
    <w:uiPriority w:val="99"/>
    <w:rPr>
      <w:sz w:val="18"/>
    </w:rPr>
  </w:style>
  <w:style w:type="character" w:customStyle="1" w:styleId="186">
    <w:name w:val="Endnote Text Char"/>
    <w:link w:val="17"/>
    <w:qFormat/>
    <w:uiPriority w:val="99"/>
    <w:rPr>
      <w:sz w:val="20"/>
    </w:rPr>
  </w:style>
  <w:style w:type="paragraph" w:customStyle="1" w:styleId="187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  <w:style w:type="character" w:customStyle="1" w:styleId="188">
    <w:name w:val="页眉 字符"/>
    <w:basedOn w:val="34"/>
    <w:link w:val="20"/>
    <w:qFormat/>
    <w:uiPriority w:val="99"/>
    <w:rPr>
      <w:sz w:val="18"/>
      <w:szCs w:val="18"/>
    </w:rPr>
  </w:style>
  <w:style w:type="character" w:customStyle="1" w:styleId="189">
    <w:name w:val="页脚 字符"/>
    <w:basedOn w:val="34"/>
    <w:link w:val="19"/>
    <w:qFormat/>
    <w:uiPriority w:val="99"/>
    <w:rPr>
      <w:sz w:val="18"/>
      <w:szCs w:val="18"/>
    </w:rPr>
  </w:style>
  <w:style w:type="paragraph" w:styleId="190">
    <w:name w:val="List Paragraph"/>
    <w:basedOn w:val="1"/>
    <w:qFormat/>
    <w:uiPriority w:val="34"/>
    <w:pPr>
      <w:ind w:firstLine="420"/>
    </w:pPr>
  </w:style>
  <w:style w:type="character" w:customStyle="1" w:styleId="191">
    <w:name w:val="标题 1 字符"/>
    <w:basedOn w:val="34"/>
    <w:link w:val="2"/>
    <w:qFormat/>
    <w:uiPriority w:val="9"/>
    <w:rPr>
      <w:b/>
      <w:bCs/>
      <w:sz w:val="44"/>
      <w:szCs w:val="44"/>
    </w:rPr>
  </w:style>
  <w:style w:type="character" w:customStyle="1" w:styleId="192">
    <w:name w:val="标题 2 字符"/>
    <w:basedOn w:val="3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3">
    <w:name w:val="标题 字符"/>
    <w:basedOn w:val="34"/>
    <w:link w:val="3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4">
    <w:name w:val="批注框文本 字符"/>
    <w:basedOn w:val="34"/>
    <w:link w:val="18"/>
    <w:semiHidden/>
    <w:qFormat/>
    <w:uiPriority w:val="99"/>
    <w:rPr>
      <w:sz w:val="18"/>
      <w:szCs w:val="18"/>
    </w:rPr>
  </w:style>
  <w:style w:type="character" w:customStyle="1" w:styleId="195">
    <w:name w:val="批注文字 字符"/>
    <w:basedOn w:val="34"/>
    <w:link w:val="13"/>
    <w:semiHidden/>
    <w:qFormat/>
    <w:uiPriority w:val="99"/>
  </w:style>
  <w:style w:type="character" w:customStyle="1" w:styleId="196">
    <w:name w:val="批注主题 字符"/>
    <w:basedOn w:val="195"/>
    <w:link w:val="31"/>
    <w:semiHidden/>
    <w:qFormat/>
    <w:uiPriority w:val="99"/>
    <w:rPr>
      <w:b/>
      <w:bCs/>
    </w:rPr>
  </w:style>
  <w:style w:type="character" w:customStyle="1" w:styleId="197">
    <w:name w:val="未处理的提及1"/>
    <w:basedOn w:val="3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394</Words>
  <Characters>399</Characters>
  <TotalTime>57</TotalTime>
  <ScaleCrop>false</ScaleCrop>
  <LinksUpToDate>false</LinksUpToDate>
  <CharactersWithSpaces>399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2024-10-11T03:37:00Z</dcterms:created>
  <dc:creator>杨 艳萍</dc:creator>
  <cp:lastModifiedBy>兔子</cp:lastModifiedBy>
  <dcterms:modified xsi:type="dcterms:W3CDTF">2025-01-16T10:00:42Z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DD96FAB5A996473DBD82D13D24A85A6E_13</vt:lpwstr>
  </property>
  <property fmtid="{D5CDD505-2E9C-101B-9397-08002B2CF9AE}" pid="4" name="KSOTemplateDocerSaveRecord">
    <vt:lpwstr>eyJoZGlkIjoiNGFkMjA4ZWQxNGQzNGQ0Yzk0ZmQ4ZWFiZTEzY2YyMTYiLCJ1c2VySWQiOiI0NzAyNDk5NjQifQ==</vt:lpwstr>
  </property>
</Properties>
</file>