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D7266" w14:textId="22C3F0A7" w:rsidR="00BE22FA" w:rsidRPr="00772C5D" w:rsidRDefault="00C64C53" w:rsidP="00772C5D">
      <w:pPr>
        <w:overflowPunct w:val="0"/>
        <w:spacing w:beforeLines="50" w:before="156" w:afterLines="50" w:after="156" w:line="5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Hlk70346677"/>
      <w:r>
        <w:rPr>
          <w:rFonts w:ascii="方正小标宋简体" w:eastAsia="方正小标宋简体" w:hAnsi="华文中宋" w:hint="eastAsia"/>
          <w:sz w:val="36"/>
          <w:szCs w:val="36"/>
        </w:rPr>
        <w:t>北京工商</w:t>
      </w:r>
      <w:r>
        <w:rPr>
          <w:rFonts w:ascii="方正小标宋简体" w:eastAsia="方正小标宋简体" w:hAnsi="华文中宋"/>
          <w:sz w:val="36"/>
          <w:szCs w:val="36"/>
        </w:rPr>
        <w:t>大学</w:t>
      </w:r>
      <w:r>
        <w:rPr>
          <w:rFonts w:ascii="方正小标宋简体" w:eastAsia="方正小标宋简体" w:hAnsi="华文中宋" w:hint="eastAsia"/>
          <w:sz w:val="36"/>
          <w:szCs w:val="36"/>
        </w:rPr>
        <w:t>教职工</w:t>
      </w:r>
      <w:r>
        <w:rPr>
          <w:rFonts w:ascii="方正小标宋简体" w:eastAsia="方正小标宋简体" w:hAnsi="华文中宋"/>
          <w:sz w:val="36"/>
          <w:szCs w:val="36"/>
        </w:rPr>
        <w:t>理论学习应知应会</w:t>
      </w:r>
      <w:r>
        <w:rPr>
          <w:rFonts w:ascii="方正小标宋简体" w:eastAsia="方正小标宋简体" w:hAnsi="华文中宋" w:hint="eastAsia"/>
          <w:sz w:val="36"/>
          <w:szCs w:val="36"/>
        </w:rPr>
        <w:t>（</w:t>
      </w:r>
      <w:r w:rsidR="00982F13">
        <w:rPr>
          <w:rFonts w:ascii="方正小标宋简体" w:eastAsia="方正小标宋简体" w:hAnsi="华文中宋" w:hint="eastAsia"/>
          <w:sz w:val="36"/>
          <w:szCs w:val="36"/>
        </w:rPr>
        <w:t>二十</w:t>
      </w:r>
      <w:r w:rsidR="00F4101E">
        <w:rPr>
          <w:rFonts w:ascii="方正小标宋简体" w:eastAsia="方正小标宋简体" w:hAnsi="华文中宋" w:hint="eastAsia"/>
          <w:sz w:val="36"/>
          <w:szCs w:val="36"/>
        </w:rPr>
        <w:t>六</w:t>
      </w:r>
      <w:r>
        <w:rPr>
          <w:rFonts w:ascii="方正小标宋简体" w:eastAsia="方正小标宋简体" w:hAnsi="华文中宋" w:hint="eastAsia"/>
          <w:sz w:val="36"/>
          <w:szCs w:val="36"/>
        </w:rPr>
        <w:t>）</w:t>
      </w:r>
    </w:p>
    <w:p w14:paraId="25416BAF" w14:textId="25CE85AE" w:rsidR="00C43620" w:rsidRDefault="00706B31" w:rsidP="00706B31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7250">
        <w:rPr>
          <w:rFonts w:ascii="仿宋" w:eastAsia="仿宋" w:hAnsi="仿宋" w:hint="eastAsia"/>
          <w:sz w:val="32"/>
          <w:szCs w:val="32"/>
        </w:rPr>
        <w:t>1.</w:t>
      </w:r>
      <w:r w:rsidR="00C43620" w:rsidRPr="00C43620">
        <w:rPr>
          <w:rFonts w:ascii="仿宋" w:eastAsia="仿宋" w:hAnsi="仿宋" w:hint="eastAsia"/>
          <w:sz w:val="32"/>
          <w:szCs w:val="32"/>
        </w:rPr>
        <w:t>党的二十届三中全会</w:t>
      </w:r>
      <w:r w:rsidR="00C43620">
        <w:rPr>
          <w:rFonts w:ascii="仿宋" w:eastAsia="仿宋" w:hAnsi="仿宋" w:hint="eastAsia"/>
          <w:sz w:val="32"/>
          <w:szCs w:val="32"/>
        </w:rPr>
        <w:t>提出</w:t>
      </w:r>
      <w:r w:rsidR="00C43620">
        <w:rPr>
          <w:rFonts w:ascii="仿宋" w:eastAsia="仿宋" w:hAnsi="仿宋"/>
          <w:sz w:val="32"/>
          <w:szCs w:val="32"/>
        </w:rPr>
        <w:t>：</w:t>
      </w:r>
      <w:r w:rsidR="00C43620" w:rsidRPr="00C43620">
        <w:rPr>
          <w:rFonts w:ascii="仿宋" w:eastAsia="仿宋" w:hAnsi="仿宋" w:hint="eastAsia"/>
          <w:b/>
          <w:sz w:val="32"/>
          <w:szCs w:val="32"/>
        </w:rPr>
        <w:t>高水平社会主义市场经济体制</w:t>
      </w:r>
      <w:r w:rsidR="00C43620" w:rsidRPr="00C43620">
        <w:rPr>
          <w:rFonts w:ascii="仿宋" w:eastAsia="仿宋" w:hAnsi="仿宋" w:hint="eastAsia"/>
          <w:sz w:val="32"/>
          <w:szCs w:val="32"/>
        </w:rPr>
        <w:t>是中国式现代化的重要保障；</w:t>
      </w:r>
      <w:r w:rsidR="00C43620" w:rsidRPr="00C43620">
        <w:rPr>
          <w:rFonts w:ascii="仿宋" w:eastAsia="仿宋" w:hAnsi="仿宋" w:hint="eastAsia"/>
          <w:b/>
          <w:sz w:val="32"/>
          <w:szCs w:val="32"/>
        </w:rPr>
        <w:t>高质量发展</w:t>
      </w:r>
      <w:r w:rsidR="00C43620" w:rsidRPr="00C43620">
        <w:rPr>
          <w:rFonts w:ascii="仿宋" w:eastAsia="仿宋" w:hAnsi="仿宋" w:hint="eastAsia"/>
          <w:sz w:val="32"/>
          <w:szCs w:val="32"/>
        </w:rPr>
        <w:t>是全面建设社会主义现代化国家的首要任务</w:t>
      </w:r>
      <w:r w:rsidR="00C43620">
        <w:rPr>
          <w:rFonts w:ascii="仿宋" w:eastAsia="仿宋" w:hAnsi="仿宋" w:hint="eastAsia"/>
          <w:sz w:val="32"/>
          <w:szCs w:val="32"/>
        </w:rPr>
        <w:t>；</w:t>
      </w:r>
      <w:r w:rsidR="00C43620" w:rsidRPr="00C43620">
        <w:rPr>
          <w:rFonts w:ascii="仿宋" w:eastAsia="仿宋" w:hAnsi="仿宋" w:hint="eastAsia"/>
          <w:b/>
          <w:sz w:val="32"/>
          <w:szCs w:val="32"/>
        </w:rPr>
        <w:t>教育、科技、人才</w:t>
      </w:r>
      <w:r w:rsidR="00C43620" w:rsidRPr="00C43620">
        <w:rPr>
          <w:rFonts w:ascii="仿宋" w:eastAsia="仿宋" w:hAnsi="仿宋" w:hint="eastAsia"/>
          <w:sz w:val="32"/>
          <w:szCs w:val="32"/>
        </w:rPr>
        <w:t>是中国式现代化的基础性、战略性支撑</w:t>
      </w:r>
      <w:r w:rsidR="00C43620">
        <w:rPr>
          <w:rFonts w:ascii="仿宋" w:eastAsia="仿宋" w:hAnsi="仿宋" w:hint="eastAsia"/>
          <w:sz w:val="32"/>
          <w:szCs w:val="32"/>
        </w:rPr>
        <w:t>；</w:t>
      </w:r>
      <w:r w:rsidR="00C43620" w:rsidRPr="00C43620">
        <w:rPr>
          <w:rFonts w:ascii="仿宋" w:eastAsia="仿宋" w:hAnsi="仿宋" w:hint="eastAsia"/>
          <w:b/>
          <w:sz w:val="32"/>
          <w:szCs w:val="32"/>
        </w:rPr>
        <w:t>科学的宏观调控、有效的政府治理</w:t>
      </w:r>
      <w:r w:rsidR="00C43620" w:rsidRPr="00C43620">
        <w:rPr>
          <w:rFonts w:ascii="仿宋" w:eastAsia="仿宋" w:hAnsi="仿宋" w:hint="eastAsia"/>
          <w:sz w:val="32"/>
          <w:szCs w:val="32"/>
        </w:rPr>
        <w:t>是发挥社会主义市场经济体制优势的内在要求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城乡融合发展</w:t>
      </w:r>
      <w:r w:rsidR="00C43620" w:rsidRPr="00C43620">
        <w:rPr>
          <w:rFonts w:ascii="仿宋" w:eastAsia="仿宋" w:hAnsi="仿宋" w:hint="eastAsia"/>
          <w:sz w:val="32"/>
          <w:szCs w:val="32"/>
        </w:rPr>
        <w:t>是中国式现代化的必然要求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开放</w:t>
      </w:r>
      <w:r w:rsidR="00C43620" w:rsidRPr="00C43620">
        <w:rPr>
          <w:rFonts w:ascii="仿宋" w:eastAsia="仿宋" w:hAnsi="仿宋" w:hint="eastAsia"/>
          <w:sz w:val="32"/>
          <w:szCs w:val="32"/>
        </w:rPr>
        <w:t>是中国式现代化的鲜明标识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发展全过程人民民主</w:t>
      </w:r>
      <w:r w:rsidR="00C43620" w:rsidRPr="00C43620">
        <w:rPr>
          <w:rFonts w:ascii="仿宋" w:eastAsia="仿宋" w:hAnsi="仿宋" w:hint="eastAsia"/>
          <w:sz w:val="32"/>
          <w:szCs w:val="32"/>
        </w:rPr>
        <w:t>是中国式现代化的本质要求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法治</w:t>
      </w:r>
      <w:r w:rsidR="00C43620" w:rsidRPr="00C43620">
        <w:rPr>
          <w:rFonts w:ascii="仿宋" w:eastAsia="仿宋" w:hAnsi="仿宋" w:hint="eastAsia"/>
          <w:sz w:val="32"/>
          <w:szCs w:val="32"/>
        </w:rPr>
        <w:t>是中国式现代化的重要保障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中国式现代化</w:t>
      </w:r>
      <w:r w:rsidR="00C43620" w:rsidRPr="00C43620">
        <w:rPr>
          <w:rFonts w:ascii="仿宋" w:eastAsia="仿宋" w:hAnsi="仿宋" w:hint="eastAsia"/>
          <w:sz w:val="32"/>
          <w:szCs w:val="32"/>
        </w:rPr>
        <w:t>是物质文明和精神文明相协调的现代化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在发展中保障和改善民生</w:t>
      </w:r>
      <w:r w:rsidR="00C43620" w:rsidRPr="00C43620">
        <w:rPr>
          <w:rFonts w:ascii="仿宋" w:eastAsia="仿宋" w:hAnsi="仿宋" w:hint="eastAsia"/>
          <w:sz w:val="32"/>
          <w:szCs w:val="32"/>
        </w:rPr>
        <w:t>是中国式现代化的重大任务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中国式现代化</w:t>
      </w:r>
      <w:r w:rsidR="00C43620" w:rsidRPr="00C43620">
        <w:rPr>
          <w:rFonts w:ascii="仿宋" w:eastAsia="仿宋" w:hAnsi="仿宋" w:hint="eastAsia"/>
          <w:sz w:val="32"/>
          <w:szCs w:val="32"/>
        </w:rPr>
        <w:t>是人与自然和谐共生的现代化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国家安全</w:t>
      </w:r>
      <w:r w:rsidR="00C43620" w:rsidRPr="00C43620">
        <w:rPr>
          <w:rFonts w:ascii="仿宋" w:eastAsia="仿宋" w:hAnsi="仿宋" w:hint="eastAsia"/>
          <w:sz w:val="32"/>
          <w:szCs w:val="32"/>
        </w:rPr>
        <w:t>是中国式现代化行稳致远的重要基础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国防和军队现代化</w:t>
      </w:r>
      <w:r w:rsidR="00C43620" w:rsidRPr="00C43620">
        <w:rPr>
          <w:rFonts w:ascii="仿宋" w:eastAsia="仿宋" w:hAnsi="仿宋" w:hint="eastAsia"/>
          <w:sz w:val="32"/>
          <w:szCs w:val="32"/>
        </w:rPr>
        <w:t>是中国式现代化的重要组成部分</w:t>
      </w:r>
      <w:r w:rsidR="003E1F5C">
        <w:rPr>
          <w:rFonts w:ascii="仿宋" w:eastAsia="仿宋" w:hAnsi="仿宋" w:hint="eastAsia"/>
          <w:sz w:val="32"/>
          <w:szCs w:val="32"/>
        </w:rPr>
        <w:t>；</w:t>
      </w:r>
      <w:r w:rsidR="00C43620" w:rsidRPr="003E1F5C">
        <w:rPr>
          <w:rFonts w:ascii="仿宋" w:eastAsia="仿宋" w:hAnsi="仿宋" w:hint="eastAsia"/>
          <w:b/>
          <w:sz w:val="32"/>
          <w:szCs w:val="32"/>
        </w:rPr>
        <w:t>党的领导</w:t>
      </w:r>
      <w:r w:rsidR="00C43620" w:rsidRPr="00C43620">
        <w:rPr>
          <w:rFonts w:ascii="仿宋" w:eastAsia="仿宋" w:hAnsi="仿宋" w:hint="eastAsia"/>
          <w:sz w:val="32"/>
          <w:szCs w:val="32"/>
        </w:rPr>
        <w:t>是进一步全面深化改革、推进中国式现代化的根本保证。</w:t>
      </w:r>
    </w:p>
    <w:p w14:paraId="249F73A6" w14:textId="0CBF6091" w:rsidR="00C43620" w:rsidRDefault="00F47A26" w:rsidP="00706B31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F47A26">
        <w:rPr>
          <w:rFonts w:ascii="仿宋" w:eastAsia="仿宋" w:hAnsi="仿宋" w:hint="eastAsia"/>
          <w:b/>
          <w:sz w:val="32"/>
          <w:szCs w:val="32"/>
        </w:rPr>
        <w:t>“两个毫不动摇”：毫不动摇</w:t>
      </w:r>
      <w:r w:rsidRPr="00F47A26">
        <w:rPr>
          <w:rFonts w:ascii="仿宋" w:eastAsia="仿宋" w:hAnsi="仿宋" w:hint="eastAsia"/>
          <w:sz w:val="32"/>
          <w:szCs w:val="32"/>
        </w:rPr>
        <w:t>巩固和发展公有制经济，</w:t>
      </w:r>
      <w:r w:rsidRPr="00F47A26">
        <w:rPr>
          <w:rFonts w:ascii="仿宋" w:eastAsia="仿宋" w:hAnsi="仿宋" w:hint="eastAsia"/>
          <w:b/>
          <w:sz w:val="32"/>
          <w:szCs w:val="32"/>
        </w:rPr>
        <w:t>毫不动摇</w:t>
      </w:r>
      <w:r w:rsidRPr="00F47A26">
        <w:rPr>
          <w:rFonts w:ascii="仿宋" w:eastAsia="仿宋" w:hAnsi="仿宋" w:hint="eastAsia"/>
          <w:sz w:val="32"/>
          <w:szCs w:val="32"/>
        </w:rPr>
        <w:t>鼓励、支持、引导非公有制经济发展，保证各种所有制经济依法平等使用生产要素、公平参与市场竞争、同等受到法律保护，促进各种所有制经济优势互补、共同发展。</w:t>
      </w:r>
    </w:p>
    <w:bookmarkEnd w:id="0"/>
    <w:p w14:paraId="6B70B864" w14:textId="4AE1D92C" w:rsidR="00B4049B" w:rsidRDefault="00AE0080" w:rsidP="0084498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AE0080">
        <w:rPr>
          <w:rFonts w:ascii="仿宋" w:eastAsia="仿宋" w:hAnsi="仿宋" w:hint="eastAsia"/>
          <w:sz w:val="32"/>
          <w:szCs w:val="32"/>
        </w:rPr>
        <w:t>加快建设高质量教育体系，统筹推</w:t>
      </w:r>
      <w:r w:rsidRPr="00AE0080">
        <w:rPr>
          <w:rFonts w:ascii="仿宋" w:eastAsia="仿宋" w:hAnsi="仿宋" w:hint="eastAsia"/>
          <w:b/>
          <w:sz w:val="32"/>
          <w:szCs w:val="32"/>
        </w:rPr>
        <w:t>进育人方式、办学模式、管理体制、保障机制</w:t>
      </w:r>
      <w:r w:rsidRPr="00AE0080">
        <w:rPr>
          <w:rFonts w:ascii="仿宋" w:eastAsia="仿宋" w:hAnsi="仿宋" w:hint="eastAsia"/>
          <w:sz w:val="32"/>
          <w:szCs w:val="32"/>
        </w:rPr>
        <w:t>改革</w:t>
      </w:r>
      <w:r w:rsidR="00B4049B">
        <w:rPr>
          <w:rFonts w:ascii="仿宋" w:eastAsia="仿宋" w:hAnsi="仿宋" w:hint="eastAsia"/>
          <w:sz w:val="32"/>
          <w:szCs w:val="32"/>
        </w:rPr>
        <w:t>。</w:t>
      </w:r>
    </w:p>
    <w:p w14:paraId="1B2F41F9" w14:textId="787962A6" w:rsidR="00A4260B" w:rsidRDefault="00A4260B" w:rsidP="0084498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A4260B">
        <w:rPr>
          <w:rFonts w:ascii="仿宋" w:eastAsia="仿宋" w:hAnsi="仿宋" w:hint="eastAsia"/>
          <w:b/>
          <w:sz w:val="32"/>
          <w:szCs w:val="32"/>
        </w:rPr>
        <w:t>新质生产力</w:t>
      </w:r>
      <w:r w:rsidRPr="00A4260B">
        <w:rPr>
          <w:rFonts w:ascii="仿宋" w:eastAsia="仿宋" w:hAnsi="仿宋" w:hint="eastAsia"/>
          <w:sz w:val="32"/>
          <w:szCs w:val="32"/>
        </w:rPr>
        <w:t>是创新起主导作用，摆脱传统经济增长方式、生产力发展路径，具有高科技、高效能、高质量特征，符合新发展理念的先进生产力质态。</w:t>
      </w:r>
    </w:p>
    <w:p w14:paraId="63CA600E" w14:textId="6620507F" w:rsidR="00A4260B" w:rsidRDefault="00A4260B" w:rsidP="0084498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260B">
        <w:rPr>
          <w:rFonts w:ascii="仿宋" w:eastAsia="仿宋" w:hAnsi="仿宋" w:hint="eastAsia"/>
          <w:sz w:val="32"/>
          <w:szCs w:val="32"/>
        </w:rPr>
        <w:lastRenderedPageBreak/>
        <w:t>新质生产力的显著特点是</w:t>
      </w:r>
      <w:r w:rsidRPr="00A4260B">
        <w:rPr>
          <w:rFonts w:ascii="仿宋" w:eastAsia="仿宋" w:hAnsi="仿宋" w:hint="eastAsia"/>
          <w:b/>
          <w:sz w:val="32"/>
          <w:szCs w:val="32"/>
        </w:rPr>
        <w:t>创新</w:t>
      </w:r>
      <w:r w:rsidRPr="00A4260B">
        <w:rPr>
          <w:rFonts w:ascii="仿宋" w:eastAsia="仿宋" w:hAnsi="仿宋" w:hint="eastAsia"/>
          <w:sz w:val="32"/>
          <w:szCs w:val="32"/>
        </w:rPr>
        <w:t>，既包括技术和业态模式层面的创新，也包括管理和制度层面的创新。</w:t>
      </w:r>
    </w:p>
    <w:p w14:paraId="00BD07EF" w14:textId="022217E5" w:rsidR="00A4260B" w:rsidRPr="006D4B3F" w:rsidRDefault="00A4260B" w:rsidP="00844986">
      <w:pPr>
        <w:overflowPunct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1" w:name="_GoBack"/>
      <w:bookmarkEnd w:id="1"/>
    </w:p>
    <w:sectPr w:rsidR="00A4260B" w:rsidRPr="006D4B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23425" w14:textId="77777777" w:rsidR="006B2933" w:rsidRDefault="006B2933">
      <w:r>
        <w:separator/>
      </w:r>
    </w:p>
  </w:endnote>
  <w:endnote w:type="continuationSeparator" w:id="0">
    <w:p w14:paraId="081672AE" w14:textId="77777777" w:rsidR="006B2933" w:rsidRDefault="006B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487623"/>
      <w:docPartObj>
        <w:docPartGallery w:val="AutoText"/>
      </w:docPartObj>
    </w:sdtPr>
    <w:sdtEndPr/>
    <w:sdtContent>
      <w:p w14:paraId="3E47B73C" w14:textId="77777777" w:rsidR="00BE22FA" w:rsidRDefault="00C64C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933" w:rsidRPr="006B293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FCAC6" w14:textId="77777777" w:rsidR="006B2933" w:rsidRDefault="006B2933">
      <w:r>
        <w:separator/>
      </w:r>
    </w:p>
  </w:footnote>
  <w:footnote w:type="continuationSeparator" w:id="0">
    <w:p w14:paraId="68261076" w14:textId="77777777" w:rsidR="006B2933" w:rsidRDefault="006B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1YjljZGZlMTFkYzJkNmJhYjk2MTZjN2YwZmQ1YjQifQ=="/>
  </w:docVars>
  <w:rsids>
    <w:rsidRoot w:val="004B2272"/>
    <w:rsid w:val="000011B8"/>
    <w:rsid w:val="00001C9C"/>
    <w:rsid w:val="00005985"/>
    <w:rsid w:val="00010342"/>
    <w:rsid w:val="0001083F"/>
    <w:rsid w:val="00012AE0"/>
    <w:rsid w:val="0001630C"/>
    <w:rsid w:val="000203AA"/>
    <w:rsid w:val="0002441A"/>
    <w:rsid w:val="0002466C"/>
    <w:rsid w:val="00026F52"/>
    <w:rsid w:val="00027441"/>
    <w:rsid w:val="00027559"/>
    <w:rsid w:val="00030FC6"/>
    <w:rsid w:val="0003252C"/>
    <w:rsid w:val="00036975"/>
    <w:rsid w:val="00042331"/>
    <w:rsid w:val="0004348F"/>
    <w:rsid w:val="00050420"/>
    <w:rsid w:val="0005182E"/>
    <w:rsid w:val="000534EF"/>
    <w:rsid w:val="0005377B"/>
    <w:rsid w:val="000559CC"/>
    <w:rsid w:val="00056E52"/>
    <w:rsid w:val="00061176"/>
    <w:rsid w:val="00062122"/>
    <w:rsid w:val="00062D9B"/>
    <w:rsid w:val="00065EA6"/>
    <w:rsid w:val="00066BAC"/>
    <w:rsid w:val="00072EF7"/>
    <w:rsid w:val="00073EFA"/>
    <w:rsid w:val="00074EBF"/>
    <w:rsid w:val="0007555E"/>
    <w:rsid w:val="00076602"/>
    <w:rsid w:val="00077277"/>
    <w:rsid w:val="00081A08"/>
    <w:rsid w:val="000840BF"/>
    <w:rsid w:val="00095DD3"/>
    <w:rsid w:val="000A080E"/>
    <w:rsid w:val="000A0F47"/>
    <w:rsid w:val="000A137E"/>
    <w:rsid w:val="000A3311"/>
    <w:rsid w:val="000A4501"/>
    <w:rsid w:val="000A5621"/>
    <w:rsid w:val="000B134A"/>
    <w:rsid w:val="000B2BD7"/>
    <w:rsid w:val="000B59C6"/>
    <w:rsid w:val="000C10CD"/>
    <w:rsid w:val="000C1EF7"/>
    <w:rsid w:val="000C5218"/>
    <w:rsid w:val="000C6459"/>
    <w:rsid w:val="000C75AA"/>
    <w:rsid w:val="000D12DB"/>
    <w:rsid w:val="000D2B58"/>
    <w:rsid w:val="000D30B0"/>
    <w:rsid w:val="000D4CA3"/>
    <w:rsid w:val="000E4E1D"/>
    <w:rsid w:val="000F3ADA"/>
    <w:rsid w:val="000F5112"/>
    <w:rsid w:val="000F5667"/>
    <w:rsid w:val="000F746F"/>
    <w:rsid w:val="000F7B8A"/>
    <w:rsid w:val="000F7DBD"/>
    <w:rsid w:val="00107524"/>
    <w:rsid w:val="001076C5"/>
    <w:rsid w:val="00113E23"/>
    <w:rsid w:val="001147D8"/>
    <w:rsid w:val="00115810"/>
    <w:rsid w:val="00115A3A"/>
    <w:rsid w:val="0011660D"/>
    <w:rsid w:val="001168C3"/>
    <w:rsid w:val="001170D3"/>
    <w:rsid w:val="00120D2A"/>
    <w:rsid w:val="001253D8"/>
    <w:rsid w:val="001263BD"/>
    <w:rsid w:val="00127FD0"/>
    <w:rsid w:val="00130A64"/>
    <w:rsid w:val="001314EA"/>
    <w:rsid w:val="001432B0"/>
    <w:rsid w:val="0014424E"/>
    <w:rsid w:val="00145629"/>
    <w:rsid w:val="00145938"/>
    <w:rsid w:val="00147665"/>
    <w:rsid w:val="00147EF2"/>
    <w:rsid w:val="001510E4"/>
    <w:rsid w:val="001548CA"/>
    <w:rsid w:val="0016038F"/>
    <w:rsid w:val="00160613"/>
    <w:rsid w:val="00164F1F"/>
    <w:rsid w:val="00166C5D"/>
    <w:rsid w:val="00167234"/>
    <w:rsid w:val="00170570"/>
    <w:rsid w:val="00176243"/>
    <w:rsid w:val="00177F1F"/>
    <w:rsid w:val="0018002D"/>
    <w:rsid w:val="00180886"/>
    <w:rsid w:val="00181FEE"/>
    <w:rsid w:val="0018624D"/>
    <w:rsid w:val="001933AB"/>
    <w:rsid w:val="00195BBC"/>
    <w:rsid w:val="001972B3"/>
    <w:rsid w:val="001A15E5"/>
    <w:rsid w:val="001A1FEA"/>
    <w:rsid w:val="001A33F0"/>
    <w:rsid w:val="001A3DE2"/>
    <w:rsid w:val="001A6068"/>
    <w:rsid w:val="001A61B4"/>
    <w:rsid w:val="001A62FE"/>
    <w:rsid w:val="001B2AEA"/>
    <w:rsid w:val="001B3DFF"/>
    <w:rsid w:val="001B617E"/>
    <w:rsid w:val="001C2A50"/>
    <w:rsid w:val="001C5C01"/>
    <w:rsid w:val="001C6E8E"/>
    <w:rsid w:val="001D445B"/>
    <w:rsid w:val="001E1783"/>
    <w:rsid w:val="001E2FF2"/>
    <w:rsid w:val="001E4E31"/>
    <w:rsid w:val="001E78F1"/>
    <w:rsid w:val="001F1697"/>
    <w:rsid w:val="001F592C"/>
    <w:rsid w:val="001F725F"/>
    <w:rsid w:val="002014F7"/>
    <w:rsid w:val="0020171E"/>
    <w:rsid w:val="00203797"/>
    <w:rsid w:val="0020566D"/>
    <w:rsid w:val="00205E38"/>
    <w:rsid w:val="00205E73"/>
    <w:rsid w:val="00211CCA"/>
    <w:rsid w:val="00214A38"/>
    <w:rsid w:val="00216267"/>
    <w:rsid w:val="00216F24"/>
    <w:rsid w:val="0021764B"/>
    <w:rsid w:val="00221EB8"/>
    <w:rsid w:val="002228D7"/>
    <w:rsid w:val="002300B7"/>
    <w:rsid w:val="0023065E"/>
    <w:rsid w:val="00231A8B"/>
    <w:rsid w:val="00235EAA"/>
    <w:rsid w:val="00237536"/>
    <w:rsid w:val="002400C4"/>
    <w:rsid w:val="002402B1"/>
    <w:rsid w:val="002411DF"/>
    <w:rsid w:val="0024308C"/>
    <w:rsid w:val="002465F8"/>
    <w:rsid w:val="00250650"/>
    <w:rsid w:val="00251DCF"/>
    <w:rsid w:val="00252A4B"/>
    <w:rsid w:val="00253359"/>
    <w:rsid w:val="00253FC5"/>
    <w:rsid w:val="00254179"/>
    <w:rsid w:val="00254E18"/>
    <w:rsid w:val="00255D40"/>
    <w:rsid w:val="00256F79"/>
    <w:rsid w:val="002620E1"/>
    <w:rsid w:val="00263A15"/>
    <w:rsid w:val="00267FC0"/>
    <w:rsid w:val="0027261F"/>
    <w:rsid w:val="00276280"/>
    <w:rsid w:val="00276C45"/>
    <w:rsid w:val="00277C68"/>
    <w:rsid w:val="00281F85"/>
    <w:rsid w:val="002837EF"/>
    <w:rsid w:val="00285BDE"/>
    <w:rsid w:val="002879A9"/>
    <w:rsid w:val="00291702"/>
    <w:rsid w:val="00291D4B"/>
    <w:rsid w:val="00291FD9"/>
    <w:rsid w:val="00292035"/>
    <w:rsid w:val="00295CB4"/>
    <w:rsid w:val="00295DCF"/>
    <w:rsid w:val="00295F50"/>
    <w:rsid w:val="00296F2C"/>
    <w:rsid w:val="0029706C"/>
    <w:rsid w:val="002A2537"/>
    <w:rsid w:val="002A38D0"/>
    <w:rsid w:val="002A7FA5"/>
    <w:rsid w:val="002B0D14"/>
    <w:rsid w:val="002B50C8"/>
    <w:rsid w:val="002B74E6"/>
    <w:rsid w:val="002C01CE"/>
    <w:rsid w:val="002C4B51"/>
    <w:rsid w:val="002D0218"/>
    <w:rsid w:val="002D0B06"/>
    <w:rsid w:val="002D12BB"/>
    <w:rsid w:val="002D5306"/>
    <w:rsid w:val="002E1E5A"/>
    <w:rsid w:val="002E57A2"/>
    <w:rsid w:val="002E77CB"/>
    <w:rsid w:val="002E782D"/>
    <w:rsid w:val="002F0BF8"/>
    <w:rsid w:val="002F1B18"/>
    <w:rsid w:val="002F2B71"/>
    <w:rsid w:val="002F365A"/>
    <w:rsid w:val="002F420D"/>
    <w:rsid w:val="003008F1"/>
    <w:rsid w:val="00311DA3"/>
    <w:rsid w:val="00313C21"/>
    <w:rsid w:val="003144BC"/>
    <w:rsid w:val="00322C31"/>
    <w:rsid w:val="00326602"/>
    <w:rsid w:val="00327BDA"/>
    <w:rsid w:val="0033050E"/>
    <w:rsid w:val="00331606"/>
    <w:rsid w:val="0033201C"/>
    <w:rsid w:val="00332AF5"/>
    <w:rsid w:val="0033396C"/>
    <w:rsid w:val="003367F5"/>
    <w:rsid w:val="003376B2"/>
    <w:rsid w:val="00337EDD"/>
    <w:rsid w:val="003431A4"/>
    <w:rsid w:val="00344BA1"/>
    <w:rsid w:val="00344EA3"/>
    <w:rsid w:val="003450F9"/>
    <w:rsid w:val="003502AB"/>
    <w:rsid w:val="00350BAC"/>
    <w:rsid w:val="0035430F"/>
    <w:rsid w:val="003551E1"/>
    <w:rsid w:val="00356A97"/>
    <w:rsid w:val="00362237"/>
    <w:rsid w:val="00366884"/>
    <w:rsid w:val="00366EA9"/>
    <w:rsid w:val="00367E27"/>
    <w:rsid w:val="00375182"/>
    <w:rsid w:val="003756E2"/>
    <w:rsid w:val="00376494"/>
    <w:rsid w:val="003765CA"/>
    <w:rsid w:val="003772F2"/>
    <w:rsid w:val="003821A0"/>
    <w:rsid w:val="00390BEC"/>
    <w:rsid w:val="00391061"/>
    <w:rsid w:val="00391154"/>
    <w:rsid w:val="00391823"/>
    <w:rsid w:val="003954A6"/>
    <w:rsid w:val="00396F8B"/>
    <w:rsid w:val="00396FBE"/>
    <w:rsid w:val="003A2148"/>
    <w:rsid w:val="003A24BA"/>
    <w:rsid w:val="003A7279"/>
    <w:rsid w:val="003A767B"/>
    <w:rsid w:val="003B2ADB"/>
    <w:rsid w:val="003B4B6A"/>
    <w:rsid w:val="003B53F2"/>
    <w:rsid w:val="003C08A6"/>
    <w:rsid w:val="003C0BD8"/>
    <w:rsid w:val="003C4955"/>
    <w:rsid w:val="003C5021"/>
    <w:rsid w:val="003C6314"/>
    <w:rsid w:val="003C69C9"/>
    <w:rsid w:val="003D38BA"/>
    <w:rsid w:val="003D41A8"/>
    <w:rsid w:val="003E1F5C"/>
    <w:rsid w:val="003E30F3"/>
    <w:rsid w:val="003E4E0A"/>
    <w:rsid w:val="003E54A8"/>
    <w:rsid w:val="003E6E55"/>
    <w:rsid w:val="003E7B91"/>
    <w:rsid w:val="003F0B11"/>
    <w:rsid w:val="003F2D33"/>
    <w:rsid w:val="003F33BC"/>
    <w:rsid w:val="003F3B78"/>
    <w:rsid w:val="003F697A"/>
    <w:rsid w:val="003F7696"/>
    <w:rsid w:val="004024D1"/>
    <w:rsid w:val="00407087"/>
    <w:rsid w:val="004072E4"/>
    <w:rsid w:val="004114C2"/>
    <w:rsid w:val="00412125"/>
    <w:rsid w:val="00413244"/>
    <w:rsid w:val="004142C3"/>
    <w:rsid w:val="00422AE7"/>
    <w:rsid w:val="0042411B"/>
    <w:rsid w:val="00425F9E"/>
    <w:rsid w:val="00427239"/>
    <w:rsid w:val="00431B63"/>
    <w:rsid w:val="0043259E"/>
    <w:rsid w:val="00433271"/>
    <w:rsid w:val="004348DE"/>
    <w:rsid w:val="0043602C"/>
    <w:rsid w:val="00436AC0"/>
    <w:rsid w:val="00437306"/>
    <w:rsid w:val="0043796C"/>
    <w:rsid w:val="00441A1E"/>
    <w:rsid w:val="00442CBB"/>
    <w:rsid w:val="00444B85"/>
    <w:rsid w:val="004469CB"/>
    <w:rsid w:val="00451EB9"/>
    <w:rsid w:val="00452600"/>
    <w:rsid w:val="00453F1E"/>
    <w:rsid w:val="0045624F"/>
    <w:rsid w:val="0046429D"/>
    <w:rsid w:val="0046633D"/>
    <w:rsid w:val="00466F9E"/>
    <w:rsid w:val="004806EF"/>
    <w:rsid w:val="0048073C"/>
    <w:rsid w:val="004826A7"/>
    <w:rsid w:val="00484C9C"/>
    <w:rsid w:val="0048765C"/>
    <w:rsid w:val="00490F99"/>
    <w:rsid w:val="00491B5C"/>
    <w:rsid w:val="004950D5"/>
    <w:rsid w:val="0049598A"/>
    <w:rsid w:val="004A0C3F"/>
    <w:rsid w:val="004A1F6A"/>
    <w:rsid w:val="004A3256"/>
    <w:rsid w:val="004A68BE"/>
    <w:rsid w:val="004B1227"/>
    <w:rsid w:val="004B2272"/>
    <w:rsid w:val="004B51F4"/>
    <w:rsid w:val="004B5A88"/>
    <w:rsid w:val="004C009E"/>
    <w:rsid w:val="004C4242"/>
    <w:rsid w:val="004C5805"/>
    <w:rsid w:val="004C6146"/>
    <w:rsid w:val="004C6F29"/>
    <w:rsid w:val="004D0845"/>
    <w:rsid w:val="004E4069"/>
    <w:rsid w:val="004F084D"/>
    <w:rsid w:val="004F444C"/>
    <w:rsid w:val="004F4F2C"/>
    <w:rsid w:val="004F4FC6"/>
    <w:rsid w:val="00500122"/>
    <w:rsid w:val="00501701"/>
    <w:rsid w:val="00502E61"/>
    <w:rsid w:val="0050627C"/>
    <w:rsid w:val="00506D93"/>
    <w:rsid w:val="00511B10"/>
    <w:rsid w:val="00513422"/>
    <w:rsid w:val="00513D54"/>
    <w:rsid w:val="00513DA0"/>
    <w:rsid w:val="00516AB0"/>
    <w:rsid w:val="0051751A"/>
    <w:rsid w:val="0052178F"/>
    <w:rsid w:val="00525C90"/>
    <w:rsid w:val="00535E6A"/>
    <w:rsid w:val="00536B0F"/>
    <w:rsid w:val="00536F99"/>
    <w:rsid w:val="00537800"/>
    <w:rsid w:val="00540D71"/>
    <w:rsid w:val="00544491"/>
    <w:rsid w:val="00544A3A"/>
    <w:rsid w:val="00547FE8"/>
    <w:rsid w:val="0055158D"/>
    <w:rsid w:val="00553526"/>
    <w:rsid w:val="00553992"/>
    <w:rsid w:val="00556855"/>
    <w:rsid w:val="00557358"/>
    <w:rsid w:val="00562DF9"/>
    <w:rsid w:val="00563309"/>
    <w:rsid w:val="005727A2"/>
    <w:rsid w:val="00572E23"/>
    <w:rsid w:val="005748CB"/>
    <w:rsid w:val="00574902"/>
    <w:rsid w:val="00576F5B"/>
    <w:rsid w:val="00577DD5"/>
    <w:rsid w:val="005806C5"/>
    <w:rsid w:val="00581AE0"/>
    <w:rsid w:val="00584C8B"/>
    <w:rsid w:val="00590451"/>
    <w:rsid w:val="00590A01"/>
    <w:rsid w:val="00590BB4"/>
    <w:rsid w:val="005914A0"/>
    <w:rsid w:val="0059459C"/>
    <w:rsid w:val="005A6600"/>
    <w:rsid w:val="005B09F4"/>
    <w:rsid w:val="005B401C"/>
    <w:rsid w:val="005B65CB"/>
    <w:rsid w:val="005B7D84"/>
    <w:rsid w:val="005C2CDC"/>
    <w:rsid w:val="005C65DB"/>
    <w:rsid w:val="005C73D8"/>
    <w:rsid w:val="005D1869"/>
    <w:rsid w:val="005D382A"/>
    <w:rsid w:val="005D4DC6"/>
    <w:rsid w:val="005D5DF9"/>
    <w:rsid w:val="005D5F00"/>
    <w:rsid w:val="005D7F95"/>
    <w:rsid w:val="005E3F82"/>
    <w:rsid w:val="005E5635"/>
    <w:rsid w:val="005E58FA"/>
    <w:rsid w:val="005E7697"/>
    <w:rsid w:val="005F1608"/>
    <w:rsid w:val="005F19D6"/>
    <w:rsid w:val="005F1D51"/>
    <w:rsid w:val="005F2F8D"/>
    <w:rsid w:val="005F7A9C"/>
    <w:rsid w:val="005F7CAD"/>
    <w:rsid w:val="006003A1"/>
    <w:rsid w:val="00601553"/>
    <w:rsid w:val="00602023"/>
    <w:rsid w:val="00602521"/>
    <w:rsid w:val="0060364D"/>
    <w:rsid w:val="006062E4"/>
    <w:rsid w:val="00610F5D"/>
    <w:rsid w:val="0061225A"/>
    <w:rsid w:val="00613F60"/>
    <w:rsid w:val="0061423F"/>
    <w:rsid w:val="006153AA"/>
    <w:rsid w:val="00615C4D"/>
    <w:rsid w:val="00621E88"/>
    <w:rsid w:val="00622064"/>
    <w:rsid w:val="00625D14"/>
    <w:rsid w:val="0063086A"/>
    <w:rsid w:val="0063294D"/>
    <w:rsid w:val="00634EF8"/>
    <w:rsid w:val="0064340A"/>
    <w:rsid w:val="00650946"/>
    <w:rsid w:val="006518BD"/>
    <w:rsid w:val="00652D0B"/>
    <w:rsid w:val="00652DC8"/>
    <w:rsid w:val="00655B12"/>
    <w:rsid w:val="006577C9"/>
    <w:rsid w:val="006603FC"/>
    <w:rsid w:val="006661AA"/>
    <w:rsid w:val="00671A97"/>
    <w:rsid w:val="006732E7"/>
    <w:rsid w:val="00674DFE"/>
    <w:rsid w:val="00677D8B"/>
    <w:rsid w:val="00681AB2"/>
    <w:rsid w:val="006822E7"/>
    <w:rsid w:val="006854A4"/>
    <w:rsid w:val="0069209A"/>
    <w:rsid w:val="00693554"/>
    <w:rsid w:val="00693D03"/>
    <w:rsid w:val="006970AC"/>
    <w:rsid w:val="006A2F3C"/>
    <w:rsid w:val="006A4CAF"/>
    <w:rsid w:val="006A6030"/>
    <w:rsid w:val="006B0B7B"/>
    <w:rsid w:val="006B2933"/>
    <w:rsid w:val="006B5468"/>
    <w:rsid w:val="006B7093"/>
    <w:rsid w:val="006C41ED"/>
    <w:rsid w:val="006D380A"/>
    <w:rsid w:val="006D3C6B"/>
    <w:rsid w:val="006D4B3F"/>
    <w:rsid w:val="006D765B"/>
    <w:rsid w:val="006E1EE1"/>
    <w:rsid w:val="006E4541"/>
    <w:rsid w:val="006F5311"/>
    <w:rsid w:val="006F71FA"/>
    <w:rsid w:val="0070118B"/>
    <w:rsid w:val="0070172B"/>
    <w:rsid w:val="00701E3B"/>
    <w:rsid w:val="00706B31"/>
    <w:rsid w:val="00707FBA"/>
    <w:rsid w:val="007200D5"/>
    <w:rsid w:val="00720F53"/>
    <w:rsid w:val="00721020"/>
    <w:rsid w:val="00723DC5"/>
    <w:rsid w:val="00725A0B"/>
    <w:rsid w:val="0072638D"/>
    <w:rsid w:val="00726C92"/>
    <w:rsid w:val="00730BC2"/>
    <w:rsid w:val="007322F6"/>
    <w:rsid w:val="00734BE1"/>
    <w:rsid w:val="00740444"/>
    <w:rsid w:val="00741D95"/>
    <w:rsid w:val="007478A7"/>
    <w:rsid w:val="00747DCE"/>
    <w:rsid w:val="00752825"/>
    <w:rsid w:val="00752F64"/>
    <w:rsid w:val="00754E54"/>
    <w:rsid w:val="007552EC"/>
    <w:rsid w:val="00755C03"/>
    <w:rsid w:val="00757C72"/>
    <w:rsid w:val="00763396"/>
    <w:rsid w:val="0076396B"/>
    <w:rsid w:val="00763B3E"/>
    <w:rsid w:val="00764E07"/>
    <w:rsid w:val="00765A34"/>
    <w:rsid w:val="0077014D"/>
    <w:rsid w:val="00770F36"/>
    <w:rsid w:val="00772C5D"/>
    <w:rsid w:val="00772EFF"/>
    <w:rsid w:val="007744C3"/>
    <w:rsid w:val="00774A9F"/>
    <w:rsid w:val="00777246"/>
    <w:rsid w:val="00783832"/>
    <w:rsid w:val="00784E6C"/>
    <w:rsid w:val="0079100A"/>
    <w:rsid w:val="00793804"/>
    <w:rsid w:val="00794615"/>
    <w:rsid w:val="007A0232"/>
    <w:rsid w:val="007A091B"/>
    <w:rsid w:val="007A14D2"/>
    <w:rsid w:val="007A1BED"/>
    <w:rsid w:val="007B1CC6"/>
    <w:rsid w:val="007B2537"/>
    <w:rsid w:val="007B44DD"/>
    <w:rsid w:val="007B5CA9"/>
    <w:rsid w:val="007B6825"/>
    <w:rsid w:val="007C075B"/>
    <w:rsid w:val="007C17F6"/>
    <w:rsid w:val="007C38EB"/>
    <w:rsid w:val="007C39A2"/>
    <w:rsid w:val="007C44F4"/>
    <w:rsid w:val="007C631B"/>
    <w:rsid w:val="007C65DA"/>
    <w:rsid w:val="007D2772"/>
    <w:rsid w:val="007E217C"/>
    <w:rsid w:val="007E236D"/>
    <w:rsid w:val="007E3F2E"/>
    <w:rsid w:val="007F3D05"/>
    <w:rsid w:val="00802476"/>
    <w:rsid w:val="00802C41"/>
    <w:rsid w:val="00803B80"/>
    <w:rsid w:val="00804494"/>
    <w:rsid w:val="008046F1"/>
    <w:rsid w:val="00807C19"/>
    <w:rsid w:val="008115BA"/>
    <w:rsid w:val="008116A2"/>
    <w:rsid w:val="00811A19"/>
    <w:rsid w:val="00820F59"/>
    <w:rsid w:val="008260DD"/>
    <w:rsid w:val="008274B2"/>
    <w:rsid w:val="00833131"/>
    <w:rsid w:val="00835EE0"/>
    <w:rsid w:val="00836086"/>
    <w:rsid w:val="008432D0"/>
    <w:rsid w:val="00844986"/>
    <w:rsid w:val="00844EFA"/>
    <w:rsid w:val="00845B80"/>
    <w:rsid w:val="008502A2"/>
    <w:rsid w:val="00854362"/>
    <w:rsid w:val="0085488E"/>
    <w:rsid w:val="00854E0E"/>
    <w:rsid w:val="008573E9"/>
    <w:rsid w:val="00863CCE"/>
    <w:rsid w:val="008700A6"/>
    <w:rsid w:val="00870860"/>
    <w:rsid w:val="00870E7B"/>
    <w:rsid w:val="00872835"/>
    <w:rsid w:val="0087420A"/>
    <w:rsid w:val="00876A7F"/>
    <w:rsid w:val="00880A3D"/>
    <w:rsid w:val="00883C99"/>
    <w:rsid w:val="00884100"/>
    <w:rsid w:val="0088477D"/>
    <w:rsid w:val="00884C02"/>
    <w:rsid w:val="0089082F"/>
    <w:rsid w:val="00891B57"/>
    <w:rsid w:val="00892459"/>
    <w:rsid w:val="00894FC7"/>
    <w:rsid w:val="008A044D"/>
    <w:rsid w:val="008A2166"/>
    <w:rsid w:val="008A299C"/>
    <w:rsid w:val="008A3E7B"/>
    <w:rsid w:val="008B0B82"/>
    <w:rsid w:val="008B1FBA"/>
    <w:rsid w:val="008B274D"/>
    <w:rsid w:val="008B4D54"/>
    <w:rsid w:val="008B73D0"/>
    <w:rsid w:val="008C3610"/>
    <w:rsid w:val="008C7501"/>
    <w:rsid w:val="008C7DBB"/>
    <w:rsid w:val="008D0A57"/>
    <w:rsid w:val="008D4B24"/>
    <w:rsid w:val="008D5F36"/>
    <w:rsid w:val="008D61FB"/>
    <w:rsid w:val="008E2F41"/>
    <w:rsid w:val="008E4DFB"/>
    <w:rsid w:val="008F08F1"/>
    <w:rsid w:val="008F3010"/>
    <w:rsid w:val="008F43F2"/>
    <w:rsid w:val="00901662"/>
    <w:rsid w:val="00905ABA"/>
    <w:rsid w:val="00905BF7"/>
    <w:rsid w:val="00907CA2"/>
    <w:rsid w:val="00910EF2"/>
    <w:rsid w:val="00912D30"/>
    <w:rsid w:val="00913804"/>
    <w:rsid w:val="00913E97"/>
    <w:rsid w:val="00914F53"/>
    <w:rsid w:val="00916C5D"/>
    <w:rsid w:val="009175C9"/>
    <w:rsid w:val="00920DA3"/>
    <w:rsid w:val="00925495"/>
    <w:rsid w:val="00930AE9"/>
    <w:rsid w:val="00930D86"/>
    <w:rsid w:val="00931439"/>
    <w:rsid w:val="00931E4B"/>
    <w:rsid w:val="0093298D"/>
    <w:rsid w:val="009352CB"/>
    <w:rsid w:val="00940598"/>
    <w:rsid w:val="00943F29"/>
    <w:rsid w:val="0094612F"/>
    <w:rsid w:val="00946F20"/>
    <w:rsid w:val="009531A3"/>
    <w:rsid w:val="009565D0"/>
    <w:rsid w:val="00956DEF"/>
    <w:rsid w:val="00961A84"/>
    <w:rsid w:val="0097677C"/>
    <w:rsid w:val="009771AD"/>
    <w:rsid w:val="00982F13"/>
    <w:rsid w:val="00985021"/>
    <w:rsid w:val="00985075"/>
    <w:rsid w:val="00985898"/>
    <w:rsid w:val="009870FD"/>
    <w:rsid w:val="00987E03"/>
    <w:rsid w:val="009932A4"/>
    <w:rsid w:val="0099428C"/>
    <w:rsid w:val="0099430E"/>
    <w:rsid w:val="00995AC3"/>
    <w:rsid w:val="00996DF2"/>
    <w:rsid w:val="0099707F"/>
    <w:rsid w:val="009A23D3"/>
    <w:rsid w:val="009A4DF4"/>
    <w:rsid w:val="009A5566"/>
    <w:rsid w:val="009A559A"/>
    <w:rsid w:val="009B0500"/>
    <w:rsid w:val="009B3256"/>
    <w:rsid w:val="009C0752"/>
    <w:rsid w:val="009C2C19"/>
    <w:rsid w:val="009C5273"/>
    <w:rsid w:val="009C54E2"/>
    <w:rsid w:val="009C69AD"/>
    <w:rsid w:val="009C7653"/>
    <w:rsid w:val="009D1B38"/>
    <w:rsid w:val="009E09BB"/>
    <w:rsid w:val="009E2CE5"/>
    <w:rsid w:val="009E2DC5"/>
    <w:rsid w:val="009E3D15"/>
    <w:rsid w:val="009E3EAF"/>
    <w:rsid w:val="009E6893"/>
    <w:rsid w:val="009E68C1"/>
    <w:rsid w:val="009E7470"/>
    <w:rsid w:val="009F4B09"/>
    <w:rsid w:val="009F63A1"/>
    <w:rsid w:val="00A078A1"/>
    <w:rsid w:val="00A10161"/>
    <w:rsid w:val="00A10F9D"/>
    <w:rsid w:val="00A13A8D"/>
    <w:rsid w:val="00A13DC6"/>
    <w:rsid w:val="00A26131"/>
    <w:rsid w:val="00A3039B"/>
    <w:rsid w:val="00A306CD"/>
    <w:rsid w:val="00A348C4"/>
    <w:rsid w:val="00A36EFA"/>
    <w:rsid w:val="00A4260B"/>
    <w:rsid w:val="00A44749"/>
    <w:rsid w:val="00A44DBC"/>
    <w:rsid w:val="00A45B99"/>
    <w:rsid w:val="00A5224F"/>
    <w:rsid w:val="00A53038"/>
    <w:rsid w:val="00A533B1"/>
    <w:rsid w:val="00A56934"/>
    <w:rsid w:val="00A6061D"/>
    <w:rsid w:val="00A60DB7"/>
    <w:rsid w:val="00A61991"/>
    <w:rsid w:val="00A61AA8"/>
    <w:rsid w:val="00A61DA5"/>
    <w:rsid w:val="00A6571B"/>
    <w:rsid w:val="00A72956"/>
    <w:rsid w:val="00A824E8"/>
    <w:rsid w:val="00A8361F"/>
    <w:rsid w:val="00A84A36"/>
    <w:rsid w:val="00A87359"/>
    <w:rsid w:val="00A913AE"/>
    <w:rsid w:val="00A9508F"/>
    <w:rsid w:val="00A97CF3"/>
    <w:rsid w:val="00AA1105"/>
    <w:rsid w:val="00AA4E24"/>
    <w:rsid w:val="00AA7165"/>
    <w:rsid w:val="00AB0F61"/>
    <w:rsid w:val="00AB12FA"/>
    <w:rsid w:val="00AB3324"/>
    <w:rsid w:val="00AB7C77"/>
    <w:rsid w:val="00AC0E3E"/>
    <w:rsid w:val="00AC3A86"/>
    <w:rsid w:val="00AC3DD6"/>
    <w:rsid w:val="00AC5670"/>
    <w:rsid w:val="00AC69EC"/>
    <w:rsid w:val="00AD2145"/>
    <w:rsid w:val="00AD25CC"/>
    <w:rsid w:val="00AD3602"/>
    <w:rsid w:val="00AD4FEE"/>
    <w:rsid w:val="00AD5586"/>
    <w:rsid w:val="00AD561A"/>
    <w:rsid w:val="00AD6275"/>
    <w:rsid w:val="00AE0080"/>
    <w:rsid w:val="00AE0B91"/>
    <w:rsid w:val="00AE4E63"/>
    <w:rsid w:val="00AF0DEA"/>
    <w:rsid w:val="00AF22DA"/>
    <w:rsid w:val="00AF2FE4"/>
    <w:rsid w:val="00AF3D85"/>
    <w:rsid w:val="00AF63B2"/>
    <w:rsid w:val="00AF6508"/>
    <w:rsid w:val="00AF6C95"/>
    <w:rsid w:val="00B00CE2"/>
    <w:rsid w:val="00B019BE"/>
    <w:rsid w:val="00B04E8A"/>
    <w:rsid w:val="00B05818"/>
    <w:rsid w:val="00B05B1E"/>
    <w:rsid w:val="00B0739E"/>
    <w:rsid w:val="00B07437"/>
    <w:rsid w:val="00B15075"/>
    <w:rsid w:val="00B16742"/>
    <w:rsid w:val="00B17F0A"/>
    <w:rsid w:val="00B2699C"/>
    <w:rsid w:val="00B273B7"/>
    <w:rsid w:val="00B30237"/>
    <w:rsid w:val="00B31A08"/>
    <w:rsid w:val="00B33D4A"/>
    <w:rsid w:val="00B344B2"/>
    <w:rsid w:val="00B4049B"/>
    <w:rsid w:val="00B43254"/>
    <w:rsid w:val="00B45129"/>
    <w:rsid w:val="00B4559B"/>
    <w:rsid w:val="00B513C5"/>
    <w:rsid w:val="00B555ED"/>
    <w:rsid w:val="00B56774"/>
    <w:rsid w:val="00B57C0B"/>
    <w:rsid w:val="00B610E6"/>
    <w:rsid w:val="00B621E2"/>
    <w:rsid w:val="00B64A32"/>
    <w:rsid w:val="00B64D1E"/>
    <w:rsid w:val="00B655A2"/>
    <w:rsid w:val="00B8054F"/>
    <w:rsid w:val="00B85D4B"/>
    <w:rsid w:val="00B87CD1"/>
    <w:rsid w:val="00B90DD6"/>
    <w:rsid w:val="00B919D0"/>
    <w:rsid w:val="00B92669"/>
    <w:rsid w:val="00B96181"/>
    <w:rsid w:val="00B966E6"/>
    <w:rsid w:val="00BA4081"/>
    <w:rsid w:val="00BA604E"/>
    <w:rsid w:val="00BA7C14"/>
    <w:rsid w:val="00BB065C"/>
    <w:rsid w:val="00BB0C3A"/>
    <w:rsid w:val="00BB0D92"/>
    <w:rsid w:val="00BB1FBD"/>
    <w:rsid w:val="00BB4824"/>
    <w:rsid w:val="00BB4EAE"/>
    <w:rsid w:val="00BB7928"/>
    <w:rsid w:val="00BC08C8"/>
    <w:rsid w:val="00BC2EA0"/>
    <w:rsid w:val="00BC4456"/>
    <w:rsid w:val="00BC4657"/>
    <w:rsid w:val="00BC484F"/>
    <w:rsid w:val="00BC6808"/>
    <w:rsid w:val="00BC6894"/>
    <w:rsid w:val="00BC6A66"/>
    <w:rsid w:val="00BD0298"/>
    <w:rsid w:val="00BD30C9"/>
    <w:rsid w:val="00BD3C05"/>
    <w:rsid w:val="00BD573F"/>
    <w:rsid w:val="00BD6FE5"/>
    <w:rsid w:val="00BE0F90"/>
    <w:rsid w:val="00BE16A6"/>
    <w:rsid w:val="00BE22FA"/>
    <w:rsid w:val="00BE7E85"/>
    <w:rsid w:val="00BF015F"/>
    <w:rsid w:val="00BF59C7"/>
    <w:rsid w:val="00BF63D6"/>
    <w:rsid w:val="00BF7E22"/>
    <w:rsid w:val="00C023D5"/>
    <w:rsid w:val="00C0444D"/>
    <w:rsid w:val="00C106F7"/>
    <w:rsid w:val="00C13A44"/>
    <w:rsid w:val="00C24C84"/>
    <w:rsid w:val="00C3308F"/>
    <w:rsid w:val="00C3546D"/>
    <w:rsid w:val="00C360B1"/>
    <w:rsid w:val="00C411A2"/>
    <w:rsid w:val="00C41739"/>
    <w:rsid w:val="00C429F3"/>
    <w:rsid w:val="00C432C5"/>
    <w:rsid w:val="00C43620"/>
    <w:rsid w:val="00C51D9E"/>
    <w:rsid w:val="00C55C0E"/>
    <w:rsid w:val="00C61BE1"/>
    <w:rsid w:val="00C6362B"/>
    <w:rsid w:val="00C64C53"/>
    <w:rsid w:val="00C66528"/>
    <w:rsid w:val="00C66DF0"/>
    <w:rsid w:val="00C70523"/>
    <w:rsid w:val="00C72BBD"/>
    <w:rsid w:val="00C7661F"/>
    <w:rsid w:val="00C8116F"/>
    <w:rsid w:val="00C818D0"/>
    <w:rsid w:val="00C83276"/>
    <w:rsid w:val="00C837F9"/>
    <w:rsid w:val="00C83F22"/>
    <w:rsid w:val="00C871A7"/>
    <w:rsid w:val="00C9188A"/>
    <w:rsid w:val="00C91E5C"/>
    <w:rsid w:val="00C92612"/>
    <w:rsid w:val="00C92858"/>
    <w:rsid w:val="00C9337E"/>
    <w:rsid w:val="00CA1B08"/>
    <w:rsid w:val="00CA1BFE"/>
    <w:rsid w:val="00CA217B"/>
    <w:rsid w:val="00CA3A8A"/>
    <w:rsid w:val="00CA3FF9"/>
    <w:rsid w:val="00CA5614"/>
    <w:rsid w:val="00CB006F"/>
    <w:rsid w:val="00CB10EF"/>
    <w:rsid w:val="00CB1B78"/>
    <w:rsid w:val="00CB4F6A"/>
    <w:rsid w:val="00CB5FC8"/>
    <w:rsid w:val="00CB7EAB"/>
    <w:rsid w:val="00CD0AB6"/>
    <w:rsid w:val="00CE1CF8"/>
    <w:rsid w:val="00CE486F"/>
    <w:rsid w:val="00CE4BA0"/>
    <w:rsid w:val="00CE5413"/>
    <w:rsid w:val="00CE6831"/>
    <w:rsid w:val="00CE76B6"/>
    <w:rsid w:val="00CE7CCB"/>
    <w:rsid w:val="00CF25A6"/>
    <w:rsid w:val="00CF3429"/>
    <w:rsid w:val="00CF52E5"/>
    <w:rsid w:val="00CF5759"/>
    <w:rsid w:val="00CF7FAB"/>
    <w:rsid w:val="00D002F6"/>
    <w:rsid w:val="00D020ED"/>
    <w:rsid w:val="00D056B9"/>
    <w:rsid w:val="00D06089"/>
    <w:rsid w:val="00D07434"/>
    <w:rsid w:val="00D11B3C"/>
    <w:rsid w:val="00D12ADA"/>
    <w:rsid w:val="00D12FB0"/>
    <w:rsid w:val="00D14087"/>
    <w:rsid w:val="00D15BBD"/>
    <w:rsid w:val="00D16258"/>
    <w:rsid w:val="00D16656"/>
    <w:rsid w:val="00D20AB6"/>
    <w:rsid w:val="00D23B84"/>
    <w:rsid w:val="00D27250"/>
    <w:rsid w:val="00D27567"/>
    <w:rsid w:val="00D32090"/>
    <w:rsid w:val="00D338BB"/>
    <w:rsid w:val="00D35D94"/>
    <w:rsid w:val="00D36CB6"/>
    <w:rsid w:val="00D40BE1"/>
    <w:rsid w:val="00D42048"/>
    <w:rsid w:val="00D45BD8"/>
    <w:rsid w:val="00D471B3"/>
    <w:rsid w:val="00D52712"/>
    <w:rsid w:val="00D5379D"/>
    <w:rsid w:val="00D547C3"/>
    <w:rsid w:val="00D5482A"/>
    <w:rsid w:val="00D54856"/>
    <w:rsid w:val="00D6057C"/>
    <w:rsid w:val="00D607BE"/>
    <w:rsid w:val="00D721A7"/>
    <w:rsid w:val="00D76EB0"/>
    <w:rsid w:val="00D807C7"/>
    <w:rsid w:val="00D80DD2"/>
    <w:rsid w:val="00D856DE"/>
    <w:rsid w:val="00D868BF"/>
    <w:rsid w:val="00D86A24"/>
    <w:rsid w:val="00D87C79"/>
    <w:rsid w:val="00D90FDD"/>
    <w:rsid w:val="00D917BE"/>
    <w:rsid w:val="00D92AC5"/>
    <w:rsid w:val="00DA0A9F"/>
    <w:rsid w:val="00DA1519"/>
    <w:rsid w:val="00DA2FA4"/>
    <w:rsid w:val="00DA5225"/>
    <w:rsid w:val="00DA7334"/>
    <w:rsid w:val="00DB09BC"/>
    <w:rsid w:val="00DB0FAF"/>
    <w:rsid w:val="00DB5387"/>
    <w:rsid w:val="00DB5A6D"/>
    <w:rsid w:val="00DB6573"/>
    <w:rsid w:val="00DC2A4E"/>
    <w:rsid w:val="00DC5C7D"/>
    <w:rsid w:val="00DC6C2C"/>
    <w:rsid w:val="00DC7134"/>
    <w:rsid w:val="00DC7D96"/>
    <w:rsid w:val="00DC7EFC"/>
    <w:rsid w:val="00DD127C"/>
    <w:rsid w:val="00DD2D2B"/>
    <w:rsid w:val="00DD6F62"/>
    <w:rsid w:val="00DE02FD"/>
    <w:rsid w:val="00DE0AFF"/>
    <w:rsid w:val="00DE5C19"/>
    <w:rsid w:val="00DE6267"/>
    <w:rsid w:val="00DE7890"/>
    <w:rsid w:val="00DF2679"/>
    <w:rsid w:val="00DF42E9"/>
    <w:rsid w:val="00DF51FF"/>
    <w:rsid w:val="00DF55C6"/>
    <w:rsid w:val="00E01BC9"/>
    <w:rsid w:val="00E04C88"/>
    <w:rsid w:val="00E05690"/>
    <w:rsid w:val="00E0631F"/>
    <w:rsid w:val="00E138D2"/>
    <w:rsid w:val="00E13CAE"/>
    <w:rsid w:val="00E16BB4"/>
    <w:rsid w:val="00E179DD"/>
    <w:rsid w:val="00E17CA7"/>
    <w:rsid w:val="00E17E01"/>
    <w:rsid w:val="00E229E2"/>
    <w:rsid w:val="00E23A6C"/>
    <w:rsid w:val="00E244E3"/>
    <w:rsid w:val="00E24B24"/>
    <w:rsid w:val="00E27D0A"/>
    <w:rsid w:val="00E30E8B"/>
    <w:rsid w:val="00E310B4"/>
    <w:rsid w:val="00E311D9"/>
    <w:rsid w:val="00E363E1"/>
    <w:rsid w:val="00E40408"/>
    <w:rsid w:val="00E4276C"/>
    <w:rsid w:val="00E43F56"/>
    <w:rsid w:val="00E460F4"/>
    <w:rsid w:val="00E54833"/>
    <w:rsid w:val="00E56F31"/>
    <w:rsid w:val="00E572E0"/>
    <w:rsid w:val="00E6176A"/>
    <w:rsid w:val="00E61F48"/>
    <w:rsid w:val="00E624EC"/>
    <w:rsid w:val="00E65576"/>
    <w:rsid w:val="00E65D1D"/>
    <w:rsid w:val="00E705D8"/>
    <w:rsid w:val="00E709AA"/>
    <w:rsid w:val="00E711C4"/>
    <w:rsid w:val="00E72451"/>
    <w:rsid w:val="00E738A1"/>
    <w:rsid w:val="00E749BF"/>
    <w:rsid w:val="00E7671D"/>
    <w:rsid w:val="00E77BD0"/>
    <w:rsid w:val="00E821DF"/>
    <w:rsid w:val="00E83508"/>
    <w:rsid w:val="00E844D8"/>
    <w:rsid w:val="00E84761"/>
    <w:rsid w:val="00E961B3"/>
    <w:rsid w:val="00EA3956"/>
    <w:rsid w:val="00EA450F"/>
    <w:rsid w:val="00EA57A8"/>
    <w:rsid w:val="00EB166C"/>
    <w:rsid w:val="00EB36ED"/>
    <w:rsid w:val="00EB3800"/>
    <w:rsid w:val="00EB7724"/>
    <w:rsid w:val="00EC008F"/>
    <w:rsid w:val="00EC429E"/>
    <w:rsid w:val="00EC6C21"/>
    <w:rsid w:val="00ED3337"/>
    <w:rsid w:val="00ED47AB"/>
    <w:rsid w:val="00ED4C2A"/>
    <w:rsid w:val="00ED69D1"/>
    <w:rsid w:val="00EE605F"/>
    <w:rsid w:val="00EF140C"/>
    <w:rsid w:val="00EF2C20"/>
    <w:rsid w:val="00EF358A"/>
    <w:rsid w:val="00EF3E82"/>
    <w:rsid w:val="00EF48F7"/>
    <w:rsid w:val="00EF50B1"/>
    <w:rsid w:val="00EF5470"/>
    <w:rsid w:val="00F01B5B"/>
    <w:rsid w:val="00F0603C"/>
    <w:rsid w:val="00F07D76"/>
    <w:rsid w:val="00F14B64"/>
    <w:rsid w:val="00F14ECE"/>
    <w:rsid w:val="00F17786"/>
    <w:rsid w:val="00F214BF"/>
    <w:rsid w:val="00F249D3"/>
    <w:rsid w:val="00F26D7D"/>
    <w:rsid w:val="00F30401"/>
    <w:rsid w:val="00F31AE1"/>
    <w:rsid w:val="00F337EF"/>
    <w:rsid w:val="00F3422C"/>
    <w:rsid w:val="00F4101E"/>
    <w:rsid w:val="00F41E42"/>
    <w:rsid w:val="00F42446"/>
    <w:rsid w:val="00F42A1C"/>
    <w:rsid w:val="00F43B3E"/>
    <w:rsid w:val="00F43BA9"/>
    <w:rsid w:val="00F4514A"/>
    <w:rsid w:val="00F45926"/>
    <w:rsid w:val="00F47277"/>
    <w:rsid w:val="00F47A26"/>
    <w:rsid w:val="00F47B7C"/>
    <w:rsid w:val="00F525ED"/>
    <w:rsid w:val="00F53449"/>
    <w:rsid w:val="00F56FFC"/>
    <w:rsid w:val="00F5728C"/>
    <w:rsid w:val="00F61363"/>
    <w:rsid w:val="00F61833"/>
    <w:rsid w:val="00F61C46"/>
    <w:rsid w:val="00F628DD"/>
    <w:rsid w:val="00F62CFE"/>
    <w:rsid w:val="00F71DF5"/>
    <w:rsid w:val="00F73155"/>
    <w:rsid w:val="00F73515"/>
    <w:rsid w:val="00F73EE7"/>
    <w:rsid w:val="00F74DC4"/>
    <w:rsid w:val="00F75603"/>
    <w:rsid w:val="00F76689"/>
    <w:rsid w:val="00F775C9"/>
    <w:rsid w:val="00F834B5"/>
    <w:rsid w:val="00F84521"/>
    <w:rsid w:val="00F87A70"/>
    <w:rsid w:val="00F87B67"/>
    <w:rsid w:val="00F90D94"/>
    <w:rsid w:val="00F93B43"/>
    <w:rsid w:val="00F9698B"/>
    <w:rsid w:val="00FA30F3"/>
    <w:rsid w:val="00FA3956"/>
    <w:rsid w:val="00FA465B"/>
    <w:rsid w:val="00FA5567"/>
    <w:rsid w:val="00FA558F"/>
    <w:rsid w:val="00FA5712"/>
    <w:rsid w:val="00FA6175"/>
    <w:rsid w:val="00FB1337"/>
    <w:rsid w:val="00FB34AF"/>
    <w:rsid w:val="00FB40B0"/>
    <w:rsid w:val="00FB49E4"/>
    <w:rsid w:val="00FB536B"/>
    <w:rsid w:val="00FB65C3"/>
    <w:rsid w:val="00FB752C"/>
    <w:rsid w:val="00FC24FD"/>
    <w:rsid w:val="00FC6573"/>
    <w:rsid w:val="00FD4A09"/>
    <w:rsid w:val="00FD5BCD"/>
    <w:rsid w:val="00FD78A7"/>
    <w:rsid w:val="00FD7A9F"/>
    <w:rsid w:val="00FE210F"/>
    <w:rsid w:val="00FE4177"/>
    <w:rsid w:val="00FE6437"/>
    <w:rsid w:val="00FF3527"/>
    <w:rsid w:val="00FF3799"/>
    <w:rsid w:val="00FF3E59"/>
    <w:rsid w:val="00FF4BC3"/>
    <w:rsid w:val="00FF5B1D"/>
    <w:rsid w:val="00FF6E3C"/>
    <w:rsid w:val="7E2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40D2C"/>
  <w15:docId w15:val="{B404DF34-1732-41F7-AEA5-B800925D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艳萍</dc:creator>
  <cp:lastModifiedBy>dell</cp:lastModifiedBy>
  <cp:revision>3</cp:revision>
  <dcterms:created xsi:type="dcterms:W3CDTF">2024-09-10T01:49:00Z</dcterms:created>
  <dcterms:modified xsi:type="dcterms:W3CDTF">2024-09-10T02:55:00Z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003228A8BB664431A7E46FDC4ACC0DDB_13</vt:lpwstr>
  </property>
</Properties>
</file>