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华文中宋" w:asciiTheme="minorAscii" w:hAnsiTheme="minorAscii"/>
          <w:b/>
          <w:bCs/>
          <w:sz w:val="32"/>
          <w:szCs w:val="40"/>
          <w:lang w:val="en-US" w:eastAsia="zh-CN"/>
        </w:rPr>
      </w:pPr>
      <w:r>
        <w:rPr>
          <w:rFonts w:hint="default" w:ascii="Times New Roman Regular" w:hAnsi="Times New Roman Regular" w:eastAsia="华文中宋" w:cs="Times New Roman Regular"/>
          <w:b w:val="0"/>
          <w:bCs/>
          <w:sz w:val="32"/>
          <w:szCs w:val="40"/>
          <w:lang w:val="en-US" w:eastAsia="zh-CN"/>
        </w:rPr>
        <w:t>2024</w:t>
      </w:r>
      <w:r>
        <w:rPr>
          <w:rFonts w:hint="default" w:eastAsia="华文中宋" w:asciiTheme="minorAscii" w:hAnsiTheme="minorAscii"/>
          <w:b/>
          <w:bCs/>
          <w:sz w:val="32"/>
          <w:szCs w:val="40"/>
          <w:lang w:val="en-US" w:eastAsia="zh-CN"/>
        </w:rPr>
        <w:t>年北京工商大学</w:t>
      </w:r>
      <w:r>
        <w:rPr>
          <w:rFonts w:hint="eastAsia" w:eastAsia="华文中宋" w:asciiTheme="minorAscii" w:hAnsiTheme="minorAscii"/>
          <w:b/>
          <w:bCs/>
          <w:sz w:val="32"/>
          <w:szCs w:val="40"/>
          <w:lang w:val="en-US" w:eastAsia="zh-CN"/>
        </w:rPr>
        <w:t>研究生第六届“学术环游300秒”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sz w:val="24"/>
          <w:szCs w:val="32"/>
        </w:rPr>
      </w:pPr>
      <w:r>
        <w:rPr>
          <w:rFonts w:hint="eastAsia" w:eastAsia="华文中宋" w:asciiTheme="minorAscii" w:hAnsiTheme="minorAscii"/>
          <w:b/>
          <w:bCs/>
          <w:sz w:val="32"/>
          <w:szCs w:val="40"/>
          <w:lang w:val="en-US" w:eastAsia="zh-CN"/>
        </w:rPr>
        <w:t>暨</w:t>
      </w:r>
      <w:r>
        <w:rPr>
          <w:rFonts w:hint="default" w:eastAsia="华文中宋" w:asciiTheme="minorAscii" w:hAnsiTheme="minorAscii"/>
          <w:b/>
          <w:bCs/>
          <w:sz w:val="32"/>
          <w:szCs w:val="40"/>
          <w:lang w:val="en-US" w:eastAsia="zh-CN"/>
        </w:rPr>
        <w:t>首届“四优”导学团队获奖情况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36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食品与健康学院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刘新旗导学团队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轻工科学与工程学院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钱立军导学团队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法学院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陈敦导学团队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36"/>
        </w:rPr>
        <w:t>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轻工科学与工程学院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姚志良导学团队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经济学院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王轶导学团队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经济学院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杨德勇导学团队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商学院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卢强导学团队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食品与健康学院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许朵霞导学团队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36"/>
        </w:rPr>
        <w:t>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轻工科学与工程学院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王昌涛导学团队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商学院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王楠导学团队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语言与传播学院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王擎导学团队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计算机与人工智能学院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石文天导学团队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数学与统计学院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王康导学团队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计算机与人工智能学院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孔建磊导学团队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马克思主义学院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赵春丽导学团队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36"/>
        </w:rPr>
        <w:t>最佳风采奖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轻工科学与工程学院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姚志良导学团队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36"/>
        </w:rPr>
        <w:t>最佳人气奖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食品与健康学院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刘新旗导学团队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36"/>
        </w:rPr>
        <w:t>优秀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28"/>
          <w:szCs w:val="36"/>
        </w:rPr>
        <w:t>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商学院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许晓芳导学团队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轻工科学与工程学院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易帆导学团队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数学与统计学院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辛士波导学团队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计算机与人工智能学院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徐登辉导学团队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法学院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郝琳琳导学团队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马克思主义学院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田建华导学团队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设计与艺术学院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李晓珊导学团队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2F6D334F"/>
    <w:rsid w:val="2F6D334F"/>
    <w:rsid w:val="5FFF5B9F"/>
    <w:rsid w:val="6F738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2024-06-16T21:52:00Z</dcterms:created>
  <dc:creator>飞鱼</dc:creator>
  <cp:lastModifiedBy>李昀澄Angus</cp:lastModifiedBy>
  <dcterms:modified xsi:type="dcterms:W3CDTF">2024-06-16T22:04:57Z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3A5B4E3A816D4B37B18B8F84BA6D6AE0_11</vt:lpwstr>
  </property>
</Properties>
</file>