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91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40"/>
          <w:szCs w:val="40"/>
        </w:rPr>
      </w:pPr>
      <w:bookmarkStart w:id="0" w:name="_Hlk70346677"/>
      <w:r>
        <w:rPr>
          <w:rFonts w:hint="eastAsia" w:ascii="黑体" w:hAnsi="黑体" w:eastAsia="黑体"/>
          <w:sz w:val="40"/>
          <w:szCs w:val="40"/>
        </w:rPr>
        <w:t>北京工商</w:t>
      </w:r>
      <w:r>
        <w:rPr>
          <w:rFonts w:ascii="黑体" w:hAnsi="黑体" w:eastAsia="黑体"/>
          <w:sz w:val="40"/>
          <w:szCs w:val="40"/>
        </w:rPr>
        <w:t>大学</w:t>
      </w:r>
      <w:r>
        <w:rPr>
          <w:rFonts w:hint="eastAsia" w:ascii="黑体" w:hAnsi="黑体" w:eastAsia="黑体"/>
          <w:sz w:val="40"/>
          <w:szCs w:val="40"/>
        </w:rPr>
        <w:t>教职工</w:t>
      </w:r>
      <w:r>
        <w:rPr>
          <w:rFonts w:ascii="黑体" w:hAnsi="黑体" w:eastAsia="黑体"/>
          <w:sz w:val="40"/>
          <w:szCs w:val="40"/>
        </w:rPr>
        <w:t>理论学习应知应会</w:t>
      </w:r>
    </w:p>
    <w:p w14:paraId="282F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2025年第6期</w:t>
      </w:r>
      <w:r>
        <w:rPr>
          <w:rFonts w:hint="eastAsia" w:ascii="楷体_GB2312" w:hAnsi="楷体_GB2312" w:eastAsia="楷体_GB2312" w:cs="楷体_GB2312"/>
          <w:sz w:val="36"/>
          <w:szCs w:val="36"/>
        </w:rPr>
        <w:t>）</w:t>
      </w:r>
      <w:bookmarkStart w:id="1" w:name="_GoBack"/>
      <w:bookmarkEnd w:id="1"/>
    </w:p>
    <w:p w14:paraId="387F672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是强国建设、民族复兴之基。</w:t>
      </w:r>
    </w:p>
    <w:p w14:paraId="4077080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2.要建成的教育强国，是中国特色社会主义教育强国，应当具有强大的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思政引领力、人才竞争力、科技支撑力、民生保障力、社会协同力、国际影响力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，为以中国式现代化全面推进强国建设、民族复兴伟业提供有力支撑。建设这样的教育强国，必须全面构建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固本铸魂的思想政治教育体系、公平优质的基础教育体系、自强卓越的高等教育体系、产教融合的职业教育体系、泛在可及的终身教育体系、创新牵引的科技支撑体系、素质精良的教师队伍体系、开放互鉴的国际合作体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，以质图强、以治促强，实现由大到强的系统跃升。</w:t>
      </w:r>
    </w:p>
    <w:p w14:paraId="20636D4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全面把握教育的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政治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属性、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属性、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战略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属性。</w:t>
      </w:r>
    </w:p>
    <w:p w14:paraId="18608EA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4.坚持推动教育科技人才良性循环，统筹实施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科教兴国战略、人才强国战略、创新驱动发展战略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，一体推进教育发展、科技创新、人才培养。要以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科技发展、国家战略需求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为牵引，着眼提高创新能力，完善高校学科设置调整机制和人才培养模式，超常布局急需学科专业，加强基础学科、新兴学科、交叉学科建设和拔尖人才培养。</w:t>
      </w:r>
    </w:p>
    <w:p w14:paraId="2C924F2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5.强化高水平研究型大学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国家基础研究主力军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重大科技突破策源地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作用，提高基础研究组织化程度，实施基础学科和交叉学科突破计划，建立科技创新与人才培养相互支撑、带动学科高质量发展的有效机制，从国家战略需求中凝练重大科技问题，持续产出原创性、颠覆性科技创新成果。</w:t>
      </w:r>
    </w:p>
    <w:p w14:paraId="7B91F53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发展理念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是发展行动的先导，是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管全局、管根本、管方向、管长远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的东西，是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发展思路、发展方向、发展着力点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的集中体现。</w:t>
      </w:r>
    </w:p>
    <w:p w14:paraId="32D2B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005F1A6A"/>
    <w:rsid w:val="0A5A448A"/>
    <w:rsid w:val="124E2005"/>
    <w:rsid w:val="139E0C1F"/>
    <w:rsid w:val="4BDD18AE"/>
    <w:rsid w:val="516F6B28"/>
    <w:rsid w:val="6F216803"/>
    <w:rsid w:val="79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9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5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4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8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19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annotation subject"/>
    <w:basedOn w:val="13"/>
    <w:next w:val="13"/>
    <w:link w:val="196"/>
    <w:semiHidden/>
    <w:unhideWhenUsed/>
    <w:qFormat/>
    <w:uiPriority w:val="99"/>
    <w:rPr>
      <w:b/>
      <w:bCs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FollowedHyperlink"/>
    <w:basedOn w:val="3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Hyperlink"/>
    <w:basedOn w:val="3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4"/>
    <w:semiHidden/>
    <w:unhideWhenUsed/>
    <w:qFormat/>
    <w:uiPriority w:val="99"/>
    <w:rPr>
      <w:sz w:val="21"/>
      <w:szCs w:val="21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2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3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4">
    <w:name w:val="Heading 4 Char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5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6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7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8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9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0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1">
    <w:name w:val="Title Char"/>
    <w:basedOn w:val="34"/>
    <w:qFormat/>
    <w:uiPriority w:val="10"/>
    <w:rPr>
      <w:sz w:val="48"/>
      <w:szCs w:val="48"/>
    </w:rPr>
  </w:style>
  <w:style w:type="character" w:customStyle="1" w:styleId="52">
    <w:name w:val="Subtitle Char"/>
    <w:basedOn w:val="34"/>
    <w:link w:val="23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Quote Char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qFormat/>
    <w:uiPriority w:val="30"/>
    <w:rPr>
      <w:i/>
    </w:rPr>
  </w:style>
  <w:style w:type="character" w:customStyle="1" w:styleId="57">
    <w:name w:val="Header Char"/>
    <w:basedOn w:val="34"/>
    <w:qFormat/>
    <w:uiPriority w:val="99"/>
  </w:style>
  <w:style w:type="character" w:customStyle="1" w:styleId="58">
    <w:name w:val="Footer Char"/>
    <w:basedOn w:val="34"/>
    <w:qFormat/>
    <w:uiPriority w:val="99"/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4"/>
    <w:qFormat/>
    <w:uiPriority w:val="99"/>
    <w:rPr>
      <w:sz w:val="18"/>
    </w:rPr>
  </w:style>
  <w:style w:type="character" w:customStyle="1" w:styleId="186">
    <w:name w:val="Endnote Text Char"/>
    <w:link w:val="17"/>
    <w:qFormat/>
    <w:uiPriority w:val="99"/>
    <w:rPr>
      <w:sz w:val="20"/>
    </w:rPr>
  </w:style>
  <w:style w:type="paragraph" w:customStyle="1" w:styleId="187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8">
    <w:name w:val="页眉 字符"/>
    <w:basedOn w:val="34"/>
    <w:link w:val="20"/>
    <w:qFormat/>
    <w:uiPriority w:val="99"/>
    <w:rPr>
      <w:sz w:val="18"/>
      <w:szCs w:val="18"/>
    </w:rPr>
  </w:style>
  <w:style w:type="character" w:customStyle="1" w:styleId="189">
    <w:name w:val="页脚 字符"/>
    <w:basedOn w:val="34"/>
    <w:link w:val="19"/>
    <w:qFormat/>
    <w:uiPriority w:val="99"/>
    <w:rPr>
      <w:sz w:val="18"/>
      <w:szCs w:val="18"/>
    </w:rPr>
  </w:style>
  <w:style w:type="paragraph" w:styleId="190">
    <w:name w:val="List Paragraph"/>
    <w:basedOn w:val="1"/>
    <w:qFormat/>
    <w:uiPriority w:val="34"/>
    <w:pPr>
      <w:ind w:firstLine="420"/>
    </w:pPr>
  </w:style>
  <w:style w:type="character" w:customStyle="1" w:styleId="191">
    <w:name w:val="标题 1 字符"/>
    <w:basedOn w:val="34"/>
    <w:link w:val="2"/>
    <w:qFormat/>
    <w:uiPriority w:val="9"/>
    <w:rPr>
      <w:b/>
      <w:bCs/>
      <w:sz w:val="44"/>
      <w:szCs w:val="44"/>
    </w:rPr>
  </w:style>
  <w:style w:type="character" w:customStyle="1" w:styleId="192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标题 字符"/>
    <w:basedOn w:val="34"/>
    <w:link w:val="3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4">
    <w:name w:val="批注框文本 字符"/>
    <w:basedOn w:val="34"/>
    <w:link w:val="18"/>
    <w:semiHidden/>
    <w:qFormat/>
    <w:uiPriority w:val="99"/>
    <w:rPr>
      <w:sz w:val="18"/>
      <w:szCs w:val="18"/>
    </w:rPr>
  </w:style>
  <w:style w:type="character" w:customStyle="1" w:styleId="195">
    <w:name w:val="批注文字 字符"/>
    <w:basedOn w:val="34"/>
    <w:link w:val="13"/>
    <w:semiHidden/>
    <w:qFormat/>
    <w:uiPriority w:val="99"/>
  </w:style>
  <w:style w:type="character" w:customStyle="1" w:styleId="196">
    <w:name w:val="批注主题 字符"/>
    <w:basedOn w:val="195"/>
    <w:link w:val="31"/>
    <w:semiHidden/>
    <w:qFormat/>
    <w:uiPriority w:val="99"/>
    <w:rPr>
      <w:b/>
      <w:bCs/>
    </w:rPr>
  </w:style>
  <w:style w:type="character" w:customStyle="1" w:styleId="197">
    <w:name w:val="未处理的提及1"/>
    <w:basedOn w:val="3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354</Characters>
  <TotalTime>107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兔子</cp:lastModifiedBy>
  <dcterms:modified xsi:type="dcterms:W3CDTF">2025-09-06T02:40:49Z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641193C3CD4041A6A5D3276B6662C1EE_13</vt:lpwstr>
  </property>
  <property fmtid="{D5CDD505-2E9C-101B-9397-08002B2CF9AE}" pid="4" name="KSOTemplateDocerSaveRecord">
    <vt:lpwstr>eyJoZGlkIjoiYTIyZmQ4YmE5Yjg5ZTQxMjg0M2MzZTMwMmExYTU2MTYiLCJ1c2VySWQiOiI0NzAyNDk5NjQifQ==</vt:lpwstr>
  </property>
</Properties>
</file>