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3BB0">
      <w:pPr>
        <w:spacing w:after="312" w:afterLines="100" w:line="54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Hlk70346677"/>
      <w:r>
        <w:rPr>
          <w:rFonts w:hint="eastAsia" w:ascii="黑体" w:hAnsi="黑体" w:eastAsia="黑体"/>
          <w:sz w:val="36"/>
          <w:szCs w:val="36"/>
        </w:rPr>
        <w:t>北京</w:t>
      </w:r>
      <w:r>
        <w:rPr>
          <w:rFonts w:ascii="黑体" w:hAnsi="黑体" w:eastAsia="黑体"/>
          <w:sz w:val="36"/>
          <w:szCs w:val="36"/>
        </w:rPr>
        <w:t>工商大学202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教职工理论学习</w:t>
      </w:r>
      <w:r>
        <w:rPr>
          <w:rFonts w:hint="eastAsia" w:ascii="黑体" w:hAnsi="黑体" w:eastAsia="黑体"/>
          <w:sz w:val="36"/>
          <w:szCs w:val="36"/>
        </w:rPr>
        <w:t>参考</w:t>
      </w:r>
    </w:p>
    <w:p w14:paraId="68DD7A83">
      <w:pPr>
        <w:overflowPunct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各基层</w:t>
      </w:r>
      <w:r>
        <w:rPr>
          <w:rFonts w:ascii="仿宋" w:hAnsi="仿宋" w:eastAsia="仿宋"/>
          <w:sz w:val="32"/>
          <w:szCs w:val="32"/>
        </w:rPr>
        <w:t>党委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党总支、直属党支部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：</w:t>
      </w:r>
    </w:p>
    <w:p w14:paraId="6CE05A0A">
      <w:pPr>
        <w:overflowPunct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现发布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2025年2月</w:t>
      </w:r>
      <w:r>
        <w:rPr>
          <w:rFonts w:hint="eastAsia" w:ascii="仿宋" w:hAnsi="仿宋" w:eastAsia="仿宋"/>
          <w:sz w:val="32"/>
          <w:szCs w:val="32"/>
        </w:rPr>
        <w:t>全校教职工</w:t>
      </w:r>
      <w:r>
        <w:rPr>
          <w:rFonts w:ascii="仿宋" w:hAnsi="仿宋" w:eastAsia="仿宋"/>
          <w:sz w:val="32"/>
          <w:szCs w:val="32"/>
        </w:rPr>
        <w:t>理论学习</w:t>
      </w:r>
      <w:r>
        <w:rPr>
          <w:rFonts w:hint="eastAsia" w:ascii="仿宋" w:hAnsi="仿宋" w:eastAsia="仿宋"/>
          <w:sz w:val="32"/>
          <w:szCs w:val="32"/>
        </w:rPr>
        <w:t>参考</w:t>
      </w:r>
      <w:r>
        <w:rPr>
          <w:rFonts w:ascii="仿宋" w:hAnsi="仿宋" w:eastAsia="仿宋"/>
          <w:sz w:val="32"/>
          <w:szCs w:val="32"/>
        </w:rPr>
        <w:t>，请参照执行。</w:t>
      </w:r>
    </w:p>
    <w:p w14:paraId="04BD32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一、重要讲话等</w:t>
      </w:r>
    </w:p>
    <w:p w14:paraId="4A7BD55D">
      <w:pPr>
        <w:overflowPunct w:val="0"/>
        <w:snapToGrid w:val="0"/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14DB9D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习近平在中共中央政治局第十九次集体学习时强调 坚定不移贯彻总体国家安全观 把平安中国建设推向更高水平</w:t>
      </w:r>
    </w:p>
    <w:p w14:paraId="077A2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400050</wp:posOffset>
            </wp:positionV>
            <wp:extent cx="899795" cy="899795"/>
            <wp:effectExtent l="0" t="0" r="14605" b="14605"/>
            <wp:wrapTight wrapText="bothSides">
              <wp:wrapPolygon>
                <wp:start x="0" y="0"/>
                <wp:lineTo x="0" y="21036"/>
                <wp:lineTo x="21036" y="21036"/>
                <wp:lineTo x="21036" y="0"/>
                <wp:lineTo x="0" y="0"/>
              </wp:wrapPolygon>
            </wp:wrapTight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"https://www.12371.cn/2025/03/01/ARTI1740798609715261.shtml"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https://www.12371.cn/2025/03/01/ARTI1740798609715261.shtml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4C4CC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4188B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080509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习近平在民营企业座谈会上强调 民营经济发展前景广阔大有可为 民营企业和民营企业家大显身手正当其时</w:t>
      </w:r>
    </w:p>
    <w:p w14:paraId="53F48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4385945</wp:posOffset>
            </wp:positionH>
            <wp:positionV relativeFrom="paragraph">
              <wp:posOffset>441960</wp:posOffset>
            </wp:positionV>
            <wp:extent cx="899795" cy="899795"/>
            <wp:effectExtent l="0" t="0" r="14605" b="14605"/>
            <wp:wrapTight wrapText="bothSides">
              <wp:wrapPolygon>
                <wp:start x="0" y="0"/>
                <wp:lineTo x="0" y="21036"/>
                <wp:lineTo x="21036" y="21036"/>
                <wp:lineTo x="21036" y="0"/>
                <wp:lineTo x="0" y="0"/>
              </wp:wrapPolygon>
            </wp:wrapTight>
            <wp:docPr id="2" name="图片 2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"https://www.12371.cn/2025/02/17/ARTI1739788632977168.shtml"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https://www.12371.cn/2025/02/17/ARTI1739788632977168.shtml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1B987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1D44A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37BA1B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习近平：健全全面从严治党体系</w:t>
      </w:r>
    </w:p>
    <w:p w14:paraId="221BF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4378325</wp:posOffset>
            </wp:positionH>
            <wp:positionV relativeFrom="paragraph">
              <wp:posOffset>464185</wp:posOffset>
            </wp:positionV>
            <wp:extent cx="899795" cy="899795"/>
            <wp:effectExtent l="0" t="0" r="14605" b="14605"/>
            <wp:wrapSquare wrapText="bothSides"/>
            <wp:docPr id="3" name="图片 3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"https://www.12371.cn/2025/02/15/ARTI1739603447271475.shtml"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https://www.12371.cn/2025/02/15/ARTI1739603447271475.shtml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0EBDC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54F7B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3F110C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习近平在听取吉林省委和省政府工作汇报时强调 深入落实</w:t>
      </w:r>
      <w:r>
        <w:rPr>
          <w:rFonts w:hint="eastAsia" w:ascii="仿宋" w:hAnsi="仿宋" w:eastAsia="仿宋"/>
          <w:sz w:val="32"/>
          <w:szCs w:val="32"/>
          <w:lang w:eastAsia="zh-CN"/>
        </w:rPr>
        <w:t>推动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新时代东北全面振兴战略部署 在中国式现代化建设中展现更大作为</w:t>
      </w:r>
    </w:p>
    <w:p w14:paraId="5B4DC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466725</wp:posOffset>
            </wp:positionV>
            <wp:extent cx="899795" cy="899795"/>
            <wp:effectExtent l="0" t="0" r="14605" b="14605"/>
            <wp:wrapSquare wrapText="bothSides"/>
            <wp:docPr id="4" name="图片 4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"https://www.12371.cn/2025/02/08/ARTI1739001443825174.shtml"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https://www.12371.cn/2025/02/08/ARTI1739001443825174.shtml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36574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56EE9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49BB89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习近平在哈尔滨第九届亚洲冬季运动会开幕式欢迎宴会上的致辞（全文）</w:t>
      </w:r>
    </w:p>
    <w:p w14:paraId="3C507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4264660</wp:posOffset>
            </wp:positionH>
            <wp:positionV relativeFrom="paragraph">
              <wp:posOffset>433705</wp:posOffset>
            </wp:positionV>
            <wp:extent cx="899795" cy="899795"/>
            <wp:effectExtent l="0" t="0" r="14605" b="14605"/>
            <wp:wrapSquare wrapText="bothSides"/>
            <wp:docPr id="5" name="图片 5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"https://www.12371.cn/2025/02/07/ARTI1738907323045420.shtml"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https://www.12371.cn/2025/02/07/ARTI1738907323045420.shtml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0E494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2953D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2E2D45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二、重要活动</w:t>
      </w:r>
    </w:p>
    <w:p w14:paraId="187BE7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习近平在中共中央政治局第十九次集体学习时强调 坚定不移贯彻总体国家安全观 把平安中国建设推向更高水平</w:t>
      </w:r>
    </w:p>
    <w:p w14:paraId="17DD6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4255135</wp:posOffset>
            </wp:positionH>
            <wp:positionV relativeFrom="paragraph">
              <wp:posOffset>449580</wp:posOffset>
            </wp:positionV>
            <wp:extent cx="899795" cy="899795"/>
            <wp:effectExtent l="0" t="0" r="14605" b="14605"/>
            <wp:wrapSquare wrapText="bothSides"/>
            <wp:docPr id="6" name="图片 6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fldChar w:fldCharType="begin"/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instrText xml:space="preserve"> HYPERLINK "https://www.12371.cn/2025/03/01/ARTI1740798609715261.shtml" </w:instrText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t>https://www.12371.cn/2025/03/01/ARTI1740798609715261.shtml</w:t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fldChar w:fldCharType="end"/>
      </w:r>
    </w:p>
    <w:p w14:paraId="7A5DD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</w:pPr>
    </w:p>
    <w:p w14:paraId="68A1E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</w:pPr>
    </w:p>
    <w:p w14:paraId="77C13C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中共中央政治局召开会议 讨论政府工作报告 中共中央总书记习近平主持会议</w:t>
      </w:r>
    </w:p>
    <w:p w14:paraId="13F71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4264025</wp:posOffset>
            </wp:positionH>
            <wp:positionV relativeFrom="paragraph">
              <wp:posOffset>430530</wp:posOffset>
            </wp:positionV>
            <wp:extent cx="899795" cy="899795"/>
            <wp:effectExtent l="0" t="0" r="14605" b="14605"/>
            <wp:wrapTight wrapText="bothSides">
              <wp:wrapPolygon>
                <wp:start x="0" y="0"/>
                <wp:lineTo x="0" y="21036"/>
                <wp:lineTo x="21036" y="21036"/>
                <wp:lineTo x="21036" y="0"/>
                <wp:lineTo x="0" y="0"/>
              </wp:wrapPolygon>
            </wp:wrapTight>
            <wp:docPr id="7" name="图片 7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fldChar w:fldCharType="begin"/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instrText xml:space="preserve"> HYPERLINK "https://www.12371.cn/2025/02/28/ARTI1740722205622547.shtml" </w:instrText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t>https://www.12371.cn/2025/02/28/ARTI1740722205622547.shtml</w:t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fldChar w:fldCharType="end"/>
      </w:r>
    </w:p>
    <w:p w14:paraId="134C4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</w:pPr>
    </w:p>
    <w:p w14:paraId="58B04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</w:pPr>
    </w:p>
    <w:p w14:paraId="5EB4D4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中央政治局委员、书记处书记等向党中央和习近平总书记述职</w:t>
      </w:r>
    </w:p>
    <w:p w14:paraId="27AB6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4376420</wp:posOffset>
            </wp:positionH>
            <wp:positionV relativeFrom="paragraph">
              <wp:posOffset>438785</wp:posOffset>
            </wp:positionV>
            <wp:extent cx="899795" cy="899795"/>
            <wp:effectExtent l="0" t="0" r="14605" b="14605"/>
            <wp:wrapSquare wrapText="bothSides"/>
            <wp:docPr id="8" name="图片 8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fldChar w:fldCharType="begin"/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instrText xml:space="preserve"> HYPERLINK "https://www.12371.cn/2025/02/26/ARTI1740536336648223.shtml" </w:instrText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t>https://www.12371.cn/2025/02/26/ARTI1740536336648223.shtml</w:t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fldChar w:fldCharType="end"/>
      </w:r>
    </w:p>
    <w:p w14:paraId="53F88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</w:pPr>
    </w:p>
    <w:p w14:paraId="482EB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</w:pPr>
    </w:p>
    <w:p w14:paraId="769E40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第九届亚洲冬季运动会在哈尔滨隆重开幕 习近平出席开幕式并宣布本届亚冬会开幕</w:t>
      </w:r>
    </w:p>
    <w:p w14:paraId="0F0DB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4333240</wp:posOffset>
            </wp:positionH>
            <wp:positionV relativeFrom="paragraph">
              <wp:posOffset>455295</wp:posOffset>
            </wp:positionV>
            <wp:extent cx="899795" cy="899795"/>
            <wp:effectExtent l="0" t="0" r="14605" b="14605"/>
            <wp:wrapSquare wrapText="bothSides"/>
            <wp:docPr id="9" name="图片 9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fldChar w:fldCharType="begin"/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instrText xml:space="preserve"> HYPERLINK "https://www.12371.cn/2025/02/08/ARTI1738970158919469.shtml" </w:instrText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t>https://www.12371.cn/2025/02/08/ARTI1738970158919469.shtml</w:t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val="en-US" w:eastAsia="zh-CN"/>
          <w14:ligatures w14:val="none"/>
        </w:rPr>
        <w:fldChar w:fldCharType="end"/>
      </w:r>
    </w:p>
    <w:p w14:paraId="03D7DF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</w:p>
    <w:p w14:paraId="585872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474F3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</w:rPr>
        <w:t>理论</w:t>
      </w:r>
      <w:r>
        <w:rPr>
          <w:rFonts w:ascii="黑体" w:hAnsi="黑体" w:eastAsia="黑体"/>
          <w:sz w:val="32"/>
          <w:szCs w:val="32"/>
        </w:rPr>
        <w:t>文章</w:t>
      </w:r>
    </w:p>
    <w:p w14:paraId="5173D8F8">
      <w:pPr>
        <w:overflowPunct w:val="0"/>
        <w:spacing w:line="24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《求是》2025年第3期：</w:t>
      </w:r>
      <w:r>
        <w:rPr>
          <w:rFonts w:hint="eastAsia" w:ascii="仿宋" w:hAnsi="仿宋" w:eastAsia="仿宋"/>
          <w:sz w:val="32"/>
          <w:szCs w:val="32"/>
        </w:rPr>
        <w:t>习近平：注重家庭，注重家教，注重家风</w:t>
      </w:r>
    </w:p>
    <w:p w14:paraId="4AB08DAF">
      <w:pPr>
        <w:overflowPunct w:val="0"/>
        <w:spacing w:line="520" w:lineRule="exact"/>
        <w:rPr>
          <w:rStyle w:val="15"/>
          <w:rFonts w:hint="eastAsia" w:ascii="仿宋" w:hAnsi="仿宋" w:eastAsia="仿宋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419100</wp:posOffset>
            </wp:positionV>
            <wp:extent cx="1056640" cy="1056640"/>
            <wp:effectExtent l="0" t="0" r="10160" b="10160"/>
            <wp:wrapSquare wrapText="bothSides"/>
            <wp:docPr id="1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/>
          <w:sz w:val="32"/>
          <w:szCs w:val="32"/>
        </w:rPr>
        <w:fldChar w:fldCharType="begin"/>
      </w:r>
      <w:r>
        <w:rPr>
          <w:rStyle w:val="15"/>
          <w:rFonts w:hint="eastAsia" w:ascii="仿宋" w:hAnsi="仿宋" w:eastAsia="仿宋"/>
          <w:sz w:val="32"/>
          <w:szCs w:val="32"/>
        </w:rPr>
        <w:instrText xml:space="preserve"> HYPERLINK "https://www.qstheory.cn/20250130/63cd6117b15f491586b51b45a2f7580e/c.html" </w:instrText>
      </w:r>
      <w:r>
        <w:rPr>
          <w:rStyle w:val="15"/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4"/>
          <w:rFonts w:hint="eastAsia" w:ascii="仿宋" w:hAnsi="仿宋" w:eastAsia="仿宋"/>
          <w:sz w:val="32"/>
          <w:szCs w:val="32"/>
        </w:rPr>
        <w:t>https://www.qstheory.cn/20250130/63cd6117b15f491586b51b45a2f7580e/c.html</w:t>
      </w:r>
      <w:r>
        <w:rPr>
          <w:rStyle w:val="15"/>
          <w:rFonts w:hint="eastAsia" w:ascii="仿宋" w:hAnsi="仿宋" w:eastAsia="仿宋"/>
          <w:sz w:val="32"/>
          <w:szCs w:val="32"/>
        </w:rPr>
        <w:fldChar w:fldCharType="end"/>
      </w:r>
    </w:p>
    <w:p w14:paraId="393C33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15"/>
          <w:rFonts w:hint="eastAsia" w:ascii="仿宋" w:hAnsi="仿宋" w:eastAsia="仿宋"/>
          <w:sz w:val="32"/>
          <w:szCs w:val="32"/>
        </w:rPr>
      </w:pPr>
    </w:p>
    <w:p w14:paraId="6DA6F27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音</w:t>
      </w:r>
      <w:r>
        <w:rPr>
          <w:rFonts w:hint="eastAsia" w:ascii="黑体" w:eastAsia="黑体"/>
          <w:sz w:val="32"/>
          <w:szCs w:val="32"/>
        </w:rPr>
        <w:t>视频</w:t>
      </w:r>
      <w:r>
        <w:rPr>
          <w:rFonts w:ascii="黑体" w:hAnsi="黑体" w:eastAsia="黑体"/>
          <w:sz w:val="32"/>
          <w:szCs w:val="32"/>
        </w:rPr>
        <w:t>资料</w:t>
      </w:r>
    </w:p>
    <w:bookmarkEnd w:id="0"/>
    <w:p w14:paraId="790AC042">
      <w:pPr>
        <w:numPr>
          <w:ilvl w:val="0"/>
          <w:numId w:val="4"/>
        </w:numPr>
        <w:overflowPunct w:val="0"/>
        <w:spacing w:line="240" w:lineRule="auto"/>
        <w:ind w:left="425" w:leftChars="0" w:hanging="425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重磅微视频丨总书记心系的“头等大事”</w:t>
      </w:r>
    </w:p>
    <w:p w14:paraId="478B1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10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4165600</wp:posOffset>
            </wp:positionH>
            <wp:positionV relativeFrom="paragraph">
              <wp:posOffset>385445</wp:posOffset>
            </wp:positionV>
            <wp:extent cx="979170" cy="976630"/>
            <wp:effectExtent l="0" t="0" r="49530" b="52070"/>
            <wp:wrapTight wrapText="bothSides">
              <wp:wrapPolygon>
                <wp:start x="0" y="0"/>
                <wp:lineTo x="0" y="21066"/>
                <wp:lineTo x="21012" y="21066"/>
                <wp:lineTo x="21012" y="0"/>
                <wp:lineTo x="0" y="0"/>
              </wp:wrapPolygon>
            </wp:wrapTight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rcRect l="30812" t="13765" r="30486" b="6505"/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976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"https://news.cctv.com/2025/02/24/ARTIT22ZZOXz3mPwCnUns7dn250224.shtml" </w:instrText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  <w:t>https://news.cctv.com/2025/02/24/ARTIT22ZZOXz3mPwCnUns7dn250224.shtml</w:t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2BE5A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10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139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10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2BF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10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E9AEC1">
      <w:pPr>
        <w:numPr>
          <w:ilvl w:val="0"/>
          <w:numId w:val="4"/>
        </w:numPr>
        <w:overflowPunct w:val="0"/>
        <w:spacing w:line="240" w:lineRule="auto"/>
        <w:ind w:left="425" w:leftChars="0" w:hanging="425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学习进行时·快来学习丨习近平总书记这样部署东北全面振兴</w:t>
      </w:r>
    </w:p>
    <w:p w14:paraId="2C897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10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4097655</wp:posOffset>
            </wp:positionH>
            <wp:positionV relativeFrom="paragraph">
              <wp:posOffset>523240</wp:posOffset>
            </wp:positionV>
            <wp:extent cx="995680" cy="988060"/>
            <wp:effectExtent l="0" t="0" r="13970" b="2540"/>
            <wp:wrapTight wrapText="bothSides">
              <wp:wrapPolygon>
                <wp:start x="0" y="0"/>
                <wp:lineTo x="0" y="21239"/>
                <wp:lineTo x="21077" y="21239"/>
                <wp:lineTo x="21077" y="0"/>
                <wp:lineTo x="0" y="0"/>
              </wp:wrapPolygon>
            </wp:wrapTight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"https://www.news.cn/politics/xxjxs/20250209/f16cbd9084ba4c418d69545b558db82f/c.html" </w:instrText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仿宋"/>
          <w:color w:val="954F72" w:themeColor="followedHyperlink"/>
          <w:sz w:val="32"/>
          <w:szCs w:val="32"/>
          <w:lang w:val="en-US" w:eastAsia="zh-CN"/>
          <w14:textFill>
            <w14:solidFill>
              <w14:schemeClr w14:val="folHlink"/>
            </w14:solidFill>
          </w14:textFill>
        </w:rPr>
        <w:t>https://www.news.cn/politics/xxjxs/20250209/f16cbd9084ba4c418d69545b558db82f/c.html</w:t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0F427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10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4E3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10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9E6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10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1A39FA">
      <w:pPr>
        <w:numPr>
          <w:ilvl w:val="0"/>
          <w:numId w:val="4"/>
        </w:numPr>
        <w:overflowPunct w:val="0"/>
        <w:spacing w:line="240" w:lineRule="auto"/>
        <w:ind w:left="425" w:leftChars="0" w:hanging="425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学习进行时丨习近平总书记关心推动，“冰雪热”传遍大江南北</w:t>
      </w:r>
    </w:p>
    <w:p w14:paraId="26F61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10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542290</wp:posOffset>
            </wp:positionV>
            <wp:extent cx="932815" cy="932815"/>
            <wp:effectExtent l="0" t="0" r="635" b="63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t>https://www.news.cn/politics/xxjxs/20250208/08bf3357d8bb498f83d791c4456507c1/c.html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3737340"/>
      <w:docPartObj>
        <w:docPartGallery w:val="autotext"/>
      </w:docPartObj>
    </w:sdtPr>
    <w:sdtContent>
      <w:p w14:paraId="4FBA6B38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C0855"/>
    <w:multiLevelType w:val="singleLevel"/>
    <w:tmpl w:val="9B5C085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34F32F"/>
    <w:multiLevelType w:val="singleLevel"/>
    <w:tmpl w:val="EA34F32F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05F551F"/>
    <w:multiLevelType w:val="singleLevel"/>
    <w:tmpl w:val="105F55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F9C39C3"/>
    <w:multiLevelType w:val="singleLevel"/>
    <w:tmpl w:val="5F9C39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YzAzYjlmNmY5NTdlMmE1YWJiOWQ4YzllOTRlZGUifQ=="/>
  </w:docVars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5CCC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C6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3E20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1F5A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6D1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3318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0C6A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52F0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  <w:rsid w:val="03A21AF2"/>
    <w:rsid w:val="064557D3"/>
    <w:rsid w:val="094E327F"/>
    <w:rsid w:val="211C2FBC"/>
    <w:rsid w:val="384B572E"/>
    <w:rsid w:val="49264C2A"/>
    <w:rsid w:val="4C1F5177"/>
    <w:rsid w:val="4CF00FA3"/>
    <w:rsid w:val="53574075"/>
    <w:rsid w:val="681614F9"/>
    <w:rsid w:val="69341349"/>
    <w:rsid w:val="6CCD7AB7"/>
    <w:rsid w:val="71F614E4"/>
    <w:rsid w:val="771B6262"/>
    <w:rsid w:val="7D40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4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批注文字 字符"/>
    <w:basedOn w:val="12"/>
    <w:link w:val="5"/>
    <w:semiHidden/>
    <w:qFormat/>
    <w:uiPriority w:val="99"/>
  </w:style>
  <w:style w:type="character" w:customStyle="1" w:styleId="28">
    <w:name w:val="批注主题 字符"/>
    <w:basedOn w:val="27"/>
    <w:link w:val="10"/>
    <w:semiHidden/>
    <w:qFormat/>
    <w:uiPriority w:val="99"/>
    <w:rPr>
      <w:b/>
      <w:bCs/>
    </w:r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3">
    <w:name w:val="Quote"/>
    <w:basedOn w:val="1"/>
    <w:next w:val="1"/>
    <w:link w:val="3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2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546</Words>
  <Characters>1358</Characters>
  <Lines>21</Lines>
  <Paragraphs>6</Paragraphs>
  <TotalTime>2</TotalTime>
  <ScaleCrop>false</ScaleCrop>
  <LinksUpToDate>false</LinksUpToDate>
  <CharactersWithSpaces>1369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2024-10-11T03:07:00Z</dcterms:created>
  <dc:creator>杨 艳萍</dc:creator>
  <cp:lastModifiedBy>元气微笑 </cp:lastModifiedBy>
  <cp:lastPrinted>2024-01-22T03:42:00Z</cp:lastPrinted>
  <dcterms:modified xsi:type="dcterms:W3CDTF">2025-09-04T10:12:46Z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775046BBC5B14A7DAD5F0BDA3599D8EF_13</vt:lpwstr>
  </property>
  <property fmtid="{D5CDD505-2E9C-101B-9397-08002B2CF9AE}" pid="4" name="KSOTemplateDocerSaveRecord">
    <vt:lpwstr>eyJoZGlkIjoiZjVhYzAzYjlmNmY5NTdlMmE1YWJiOWQ4YzllOTRlZGUiLCJ1c2VySWQiOiI3NDU2MjA4MDUifQ==</vt:lpwstr>
  </property>
</Properties>
</file>